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D05" w:rsidRDefault="00287D05">
      <w:pPr>
        <w:pStyle w:val="DefaultText"/>
        <w:jc w:val="center"/>
        <w:rPr>
          <w:b/>
        </w:rPr>
      </w:pPr>
      <w:r>
        <w:rPr>
          <w:rFonts w:ascii="Brush Script" w:hAnsi="Brush Script"/>
          <w:b/>
          <w:sz w:val="36"/>
        </w:rPr>
        <w:t>Acle Parish Council</w:t>
      </w:r>
      <w:r>
        <w:rPr>
          <w:b/>
        </w:rPr>
        <w:t xml:space="preserve"> </w:t>
      </w:r>
    </w:p>
    <w:p w:rsidR="00287D05" w:rsidRDefault="00287D05">
      <w:pPr>
        <w:pStyle w:val="DefaultText"/>
      </w:pPr>
      <w:r>
        <w:t>Meeting Da</w:t>
      </w:r>
      <w:r w:rsidR="00807DF4">
        <w:t>te:</w:t>
      </w:r>
      <w:r w:rsidR="00807DF4">
        <w:tab/>
      </w:r>
      <w:r w:rsidR="00807DF4">
        <w:tab/>
      </w:r>
      <w:r w:rsidR="00807DF4">
        <w:tab/>
        <w:t>Wednesday, 23rd May</w:t>
      </w:r>
      <w:r w:rsidR="00D95869">
        <w:t xml:space="preserve"> </w:t>
      </w:r>
      <w:r w:rsidR="00374C5E">
        <w:t>2012</w:t>
      </w:r>
    </w:p>
    <w:p w:rsidR="00287D05" w:rsidRDefault="00287D05">
      <w:pPr>
        <w:pStyle w:val="DefaultText"/>
      </w:pPr>
      <w:r>
        <w:t>Venue:</w:t>
      </w:r>
      <w:r>
        <w:tab/>
      </w:r>
      <w:r>
        <w:tab/>
      </w:r>
      <w:r>
        <w:tab/>
      </w:r>
      <w:r>
        <w:tab/>
        <w:t>Methodist Church, Bridewell Lane, Acle</w:t>
      </w:r>
    </w:p>
    <w:p w:rsidR="00287D05" w:rsidRDefault="00287D05">
      <w:pPr>
        <w:pStyle w:val="DefaultText"/>
      </w:pPr>
      <w:r>
        <w:t>Time:</w:t>
      </w:r>
      <w:r>
        <w:tab/>
      </w:r>
      <w:r>
        <w:tab/>
      </w:r>
      <w:r>
        <w:tab/>
      </w:r>
      <w:r>
        <w:tab/>
        <w:t>7.30 p.m.</w:t>
      </w:r>
    </w:p>
    <w:p w:rsidR="00287D05" w:rsidRDefault="00287D05">
      <w:pPr>
        <w:pStyle w:val="DefaultText"/>
      </w:pPr>
    </w:p>
    <w:p w:rsidR="00287D05" w:rsidRDefault="002A7D53" w:rsidP="002A7D53">
      <w:pPr>
        <w:pStyle w:val="DefaultText"/>
        <w:ind w:left="2880" w:hanging="2880"/>
      </w:pPr>
      <w:r>
        <w:t>Present:</w:t>
      </w:r>
      <w:r>
        <w:tab/>
      </w:r>
      <w:r w:rsidR="00E87522">
        <w:t>Mr D Burnett,</w:t>
      </w:r>
      <w:r w:rsidR="007C0139" w:rsidRPr="007C0139">
        <w:t xml:space="preserve"> </w:t>
      </w:r>
      <w:r w:rsidR="00FF4801">
        <w:t xml:space="preserve">Mrs J Clover, Mrs E Elliott, </w:t>
      </w:r>
      <w:r w:rsidR="00287D05">
        <w:t>Mr J Harriss</w:t>
      </w:r>
      <w:r w:rsidR="007C0139">
        <w:t xml:space="preserve"> (Chairman)</w:t>
      </w:r>
      <w:r w:rsidR="00287D05">
        <w:t>,</w:t>
      </w:r>
      <w:r w:rsidR="00E87522">
        <w:t xml:space="preserve"> Mr A Hemmingway, </w:t>
      </w:r>
      <w:r>
        <w:t>Mr R Perry,</w:t>
      </w:r>
      <w:r w:rsidR="007C0139" w:rsidRPr="007C0139">
        <w:t xml:space="preserve"> </w:t>
      </w:r>
      <w:r w:rsidR="007C0139">
        <w:t>Mrs M Steed</w:t>
      </w:r>
      <w:r w:rsidR="00FF4801">
        <w:t>, Mrs P Watson</w:t>
      </w:r>
      <w:r w:rsidR="00287D05">
        <w:tab/>
      </w:r>
      <w:r w:rsidR="00287D05">
        <w:tab/>
      </w:r>
      <w:r w:rsidR="00287D05">
        <w:tab/>
      </w:r>
      <w:r w:rsidR="00287D05">
        <w:tab/>
      </w:r>
    </w:p>
    <w:p w:rsidR="002A7D53" w:rsidRDefault="00FF4801" w:rsidP="00807DF4">
      <w:pPr>
        <w:pStyle w:val="DefaultText"/>
        <w:ind w:left="2160" w:firstLine="720"/>
      </w:pPr>
      <w:r>
        <w:tab/>
      </w:r>
      <w:r>
        <w:tab/>
      </w:r>
      <w:r>
        <w:tab/>
      </w:r>
      <w:r>
        <w:tab/>
      </w:r>
    </w:p>
    <w:p w:rsidR="00287D05" w:rsidRDefault="00287D05">
      <w:pPr>
        <w:pStyle w:val="DefaultText"/>
      </w:pPr>
      <w:r>
        <w:t>1.</w:t>
      </w:r>
      <w:r>
        <w:tab/>
      </w:r>
      <w:r>
        <w:rPr>
          <w:b/>
        </w:rPr>
        <w:t xml:space="preserve">PUBLIC FORUM </w:t>
      </w:r>
    </w:p>
    <w:p w:rsidR="00287D05" w:rsidRDefault="00807DF4" w:rsidP="009438EA">
      <w:pPr>
        <w:pStyle w:val="DefaultText"/>
        <w:ind w:firstLine="720"/>
      </w:pPr>
      <w:r>
        <w:t xml:space="preserve">There were three </w:t>
      </w:r>
      <w:r w:rsidR="00287D05">
        <w:t>members o</w:t>
      </w:r>
      <w:r w:rsidR="007C0139">
        <w:t>f the public presen</w:t>
      </w:r>
      <w:r>
        <w:t>t but there were no comments.</w:t>
      </w:r>
    </w:p>
    <w:p w:rsidR="00287D05" w:rsidRDefault="00287D05">
      <w:pPr>
        <w:pStyle w:val="DefaultText"/>
      </w:pPr>
    </w:p>
    <w:p w:rsidR="00FF4801" w:rsidRDefault="00287D05" w:rsidP="00FF4801">
      <w:pPr>
        <w:pStyle w:val="DefaultText"/>
      </w:pPr>
      <w:r>
        <w:rPr>
          <w:b/>
        </w:rPr>
        <w:t>2.</w:t>
      </w:r>
      <w:r>
        <w:rPr>
          <w:b/>
        </w:rPr>
        <w:tab/>
        <w:t>APOLOGIES</w:t>
      </w:r>
      <w:r>
        <w:rPr>
          <w:b/>
        </w:rPr>
        <w:tab/>
      </w:r>
      <w:r>
        <w:t xml:space="preserve">     </w:t>
      </w:r>
      <w:r w:rsidR="00807DF4">
        <w:t>Mr B Coveley, Mr B Grint, Mrs L Hempsall (also district councillor), Mr N Law</w:t>
      </w:r>
    </w:p>
    <w:p w:rsidR="00287D05" w:rsidRDefault="00287D05">
      <w:pPr>
        <w:pStyle w:val="DefaultText"/>
        <w:rPr>
          <w:b/>
        </w:rPr>
      </w:pPr>
    </w:p>
    <w:p w:rsidR="00287D05" w:rsidRDefault="00287D05">
      <w:pPr>
        <w:pStyle w:val="DefaultText"/>
        <w:rPr>
          <w:b/>
        </w:rPr>
      </w:pPr>
      <w:r>
        <w:rPr>
          <w:b/>
        </w:rPr>
        <w:t>3.</w:t>
      </w:r>
      <w:r>
        <w:rPr>
          <w:b/>
        </w:rPr>
        <w:tab/>
        <w:t>DECLARATIONS OF INTEREST IN ITEMS ON THE AGENDA</w:t>
      </w:r>
    </w:p>
    <w:p w:rsidR="00DE2D2D" w:rsidRDefault="00807DF4" w:rsidP="00DE2D2D">
      <w:pPr>
        <w:pStyle w:val="DefaultText"/>
        <w:ind w:left="700"/>
      </w:pPr>
      <w:r w:rsidRPr="00807DF4">
        <w:t>John Harriss declared a personal interest in the Springfield land as his son lives on Springfield.</w:t>
      </w:r>
      <w:r w:rsidR="00DE2D2D" w:rsidRPr="00807DF4">
        <w:tab/>
      </w:r>
    </w:p>
    <w:p w:rsidR="00807DF4" w:rsidRDefault="00807DF4" w:rsidP="00DE2D2D">
      <w:pPr>
        <w:pStyle w:val="DefaultText"/>
        <w:ind w:left="700"/>
      </w:pPr>
    </w:p>
    <w:p w:rsidR="00807DF4" w:rsidRDefault="00807DF4" w:rsidP="00807DF4">
      <w:pPr>
        <w:pStyle w:val="DefaultText"/>
        <w:rPr>
          <w:b/>
        </w:rPr>
      </w:pPr>
      <w:r w:rsidRPr="00807DF4">
        <w:rPr>
          <w:b/>
        </w:rPr>
        <w:t>4.</w:t>
      </w:r>
      <w:r w:rsidRPr="00807DF4">
        <w:rPr>
          <w:b/>
        </w:rPr>
        <w:tab/>
        <w:t>LAND BEHIND SPRINGFIELD</w:t>
      </w:r>
    </w:p>
    <w:p w:rsidR="00807DF4" w:rsidRDefault="00807DF4" w:rsidP="001C65A7">
      <w:pPr>
        <w:pStyle w:val="DefaultText"/>
        <w:ind w:left="720"/>
      </w:pPr>
      <w:r>
        <w:t>Broadland District Council has sent a series of scenarios for a housing mix on the land; it is estimated that 40 houses could be built on the land</w:t>
      </w:r>
      <w:r w:rsidR="00B237A0">
        <w:t>, together with some open space</w:t>
      </w:r>
      <w:r>
        <w:t xml:space="preserve">. BDC has allocated 30 </w:t>
      </w:r>
      <w:r w:rsidR="00B237A0">
        <w:t xml:space="preserve">homes </w:t>
      </w:r>
      <w:r>
        <w:t xml:space="preserve">for the plot, </w:t>
      </w:r>
      <w:r w:rsidR="00B237A0">
        <w:t>of which 9 properties would be expected</w:t>
      </w:r>
      <w:r>
        <w:t xml:space="preserve"> to be “affordable” housing for people on the general </w:t>
      </w:r>
      <w:r w:rsidR="00316B93">
        <w:t>housing</w:t>
      </w:r>
      <w:r>
        <w:t xml:space="preserve"> register</w:t>
      </w:r>
      <w:r w:rsidR="00B237A0">
        <w:t>, leaving 21 open market homes</w:t>
      </w:r>
      <w:r>
        <w:t xml:space="preserve">.  The additional 10 </w:t>
      </w:r>
      <w:r w:rsidR="001C65A7">
        <w:t xml:space="preserve">affordable </w:t>
      </w:r>
      <w:r>
        <w:t xml:space="preserve">properties could be treated as exception housing, meaning that the houses would be allocated </w:t>
      </w:r>
      <w:r w:rsidR="00B237A0">
        <w:t>for local lettings, (people with a connection to Acle).</w:t>
      </w:r>
      <w:r w:rsidR="001C65A7">
        <w:t xml:space="preserve"> The affordable properties would be rented or shared ownership, depending on the financial conditions at the time.</w:t>
      </w:r>
    </w:p>
    <w:p w:rsidR="001C65A7" w:rsidRDefault="001C65A7" w:rsidP="001C65A7">
      <w:pPr>
        <w:pStyle w:val="DefaultText"/>
        <w:ind w:left="720"/>
      </w:pPr>
    </w:p>
    <w:p w:rsidR="001C65A7" w:rsidRDefault="001C65A7" w:rsidP="001C65A7">
      <w:pPr>
        <w:pStyle w:val="DefaultText"/>
        <w:ind w:left="720"/>
      </w:pPr>
      <w:r>
        <w:t>BDC has produced an analysis of the number of people on the housing register with a local connection. There are 57 homes needed; 41 x 1-bedroom houses, 11 x 2-bedroom houses and 5 x 3-bedroom houses.</w:t>
      </w:r>
    </w:p>
    <w:p w:rsidR="001C65A7" w:rsidRDefault="001C65A7" w:rsidP="001C65A7">
      <w:pPr>
        <w:pStyle w:val="DefaultText"/>
        <w:ind w:left="720"/>
      </w:pPr>
    </w:p>
    <w:p w:rsidR="001C65A7" w:rsidRDefault="001C65A7" w:rsidP="001C65A7">
      <w:pPr>
        <w:pStyle w:val="DefaultText"/>
        <w:ind w:left="720"/>
      </w:pPr>
      <w:r>
        <w:t xml:space="preserve">Given the high number of 1-bedroom properties required, (2 x gold needs, 6 x silver, 2 x bronze and 31 low needs,) it was agreed, as a first draft, to propose that the 19 affordable properties should be 6 x 1-bedroom flats, </w:t>
      </w:r>
      <w:r w:rsidR="00316B93">
        <w:t>3</w:t>
      </w:r>
      <w:r>
        <w:t xml:space="preserve"> x 1-bedroom bungalows, 2 x 2-bedroom bungalows, 4 x 2-bedroom homes and 4 x 3-bedroom homes.</w:t>
      </w:r>
    </w:p>
    <w:p w:rsidR="00316B93" w:rsidRDefault="00316B93" w:rsidP="001C65A7">
      <w:pPr>
        <w:pStyle w:val="DefaultText"/>
        <w:ind w:left="720"/>
      </w:pPr>
    </w:p>
    <w:p w:rsidR="00316B93" w:rsidRDefault="00316B93" w:rsidP="001C65A7">
      <w:pPr>
        <w:pStyle w:val="DefaultText"/>
        <w:ind w:left="720"/>
      </w:pPr>
      <w:r>
        <w:t>With the open market homes it was agreed to propose 5 x 2-bedroom houses, 12 x 3-bedroom houses and 4 x 2-bedroom bungalows to cater for family homes and some smaller homes to allow people to down-size from larger properties in the village.</w:t>
      </w:r>
    </w:p>
    <w:p w:rsidR="00316B93" w:rsidRDefault="00316B93" w:rsidP="001C65A7">
      <w:pPr>
        <w:pStyle w:val="DefaultText"/>
        <w:ind w:left="720"/>
      </w:pPr>
    </w:p>
    <w:p w:rsidR="00316B93" w:rsidRDefault="00316B93" w:rsidP="001C65A7">
      <w:pPr>
        <w:pStyle w:val="DefaultText"/>
        <w:ind w:left="720"/>
      </w:pPr>
      <w:r>
        <w:t>Broadland Housing Association and Saffron Housing Trust have expressed an interest in the project. The clerk was asked to arrange a meeting.</w:t>
      </w:r>
    </w:p>
    <w:p w:rsidR="00316B93" w:rsidRDefault="00316B93" w:rsidP="001C65A7">
      <w:pPr>
        <w:pStyle w:val="DefaultText"/>
        <w:ind w:left="720"/>
      </w:pPr>
    </w:p>
    <w:p w:rsidR="00316B93" w:rsidRDefault="00316B93" w:rsidP="001C65A7">
      <w:pPr>
        <w:pStyle w:val="DefaultText"/>
        <w:ind w:left="720"/>
      </w:pPr>
      <w:r>
        <w:t>BDC has suggested that it would be appropriate to get an evaluation of the archaeological significance of the site as soon as possible. The clerk has contacted David Whitmore of Norfolk Property Services to ask for a quote.</w:t>
      </w:r>
    </w:p>
    <w:p w:rsidR="00D47A17" w:rsidRDefault="00D47A17" w:rsidP="001C65A7">
      <w:pPr>
        <w:pStyle w:val="DefaultText"/>
        <w:ind w:left="720"/>
      </w:pPr>
    </w:p>
    <w:p w:rsidR="00D47A17" w:rsidRDefault="00D47A17" w:rsidP="00D47A17">
      <w:pPr>
        <w:pStyle w:val="DefaultText"/>
      </w:pPr>
      <w:r w:rsidRPr="00D47A17">
        <w:rPr>
          <w:b/>
        </w:rPr>
        <w:t>5.</w:t>
      </w:r>
      <w:r w:rsidRPr="00D47A17">
        <w:rPr>
          <w:b/>
        </w:rPr>
        <w:tab/>
        <w:t>ANY OTHER BUSINESS</w:t>
      </w:r>
    </w:p>
    <w:p w:rsidR="00D47A17" w:rsidRPr="00D47A17" w:rsidRDefault="00D47A17" w:rsidP="00DB1D31">
      <w:pPr>
        <w:pStyle w:val="DefaultText"/>
        <w:ind w:left="720"/>
      </w:pPr>
      <w:r>
        <w:t>The hanging baskets are to be delivered on Thursday, 31</w:t>
      </w:r>
      <w:r w:rsidRPr="00D47A17">
        <w:rPr>
          <w:vertAlign w:val="superscript"/>
        </w:rPr>
        <w:t>st</w:t>
      </w:r>
      <w:r>
        <w:t xml:space="preserve"> May at about 5.00 p.m.  Councillors are requested to be on hand to help with hanging the baskets on the lampposts. The watering of the baskets was discussed. Tony Hemmingway will purchase a pump if necessary to enable the watering cart to be filled from people’s wells and underground tanks.</w:t>
      </w:r>
    </w:p>
    <w:p w:rsidR="00D47A17" w:rsidRDefault="00D47A17" w:rsidP="001C65A7">
      <w:pPr>
        <w:pStyle w:val="DefaultText"/>
        <w:ind w:left="720"/>
      </w:pPr>
    </w:p>
    <w:p w:rsidR="00D47A17" w:rsidRDefault="00D47A17" w:rsidP="001C65A7">
      <w:pPr>
        <w:pStyle w:val="DefaultText"/>
        <w:ind w:left="720"/>
      </w:pPr>
    </w:p>
    <w:p w:rsidR="001C65A7" w:rsidRDefault="001C65A7" w:rsidP="00807DF4">
      <w:pPr>
        <w:pStyle w:val="DefaultText"/>
      </w:pPr>
    </w:p>
    <w:p w:rsidR="001C65A7" w:rsidRPr="00807DF4" w:rsidRDefault="001C65A7" w:rsidP="00807DF4">
      <w:pPr>
        <w:pStyle w:val="DefaultText"/>
      </w:pPr>
    </w:p>
    <w:p w:rsidR="00807DF4" w:rsidRPr="00807DF4" w:rsidRDefault="00807DF4" w:rsidP="00807DF4">
      <w:pPr>
        <w:pStyle w:val="DefaultText"/>
      </w:pPr>
    </w:p>
    <w:p w:rsidR="00287D05" w:rsidRDefault="00287D05">
      <w:pPr>
        <w:pStyle w:val="DefaultText"/>
        <w:rPr>
          <w:b/>
        </w:rPr>
      </w:pPr>
    </w:p>
    <w:p w:rsidR="00287D05" w:rsidRDefault="00287D05">
      <w:pPr>
        <w:pStyle w:val="DefaultText"/>
        <w:rPr>
          <w:b/>
        </w:rPr>
      </w:pPr>
    </w:p>
    <w:p w:rsidR="00287D05" w:rsidRDefault="00287D05" w:rsidP="009438EA">
      <w:pPr>
        <w:pStyle w:val="DefaultText"/>
        <w:ind w:firstLine="720"/>
      </w:pPr>
      <w:r>
        <w:t>There being no further business th</w:t>
      </w:r>
      <w:r w:rsidR="009438EA">
        <w:t>e meeting closed at 8.20</w:t>
      </w:r>
      <w:r>
        <w:t xml:space="preserve"> p.m.</w:t>
      </w:r>
    </w:p>
    <w:p w:rsidR="00287D05" w:rsidRDefault="00287D05">
      <w:pPr>
        <w:pStyle w:val="DefaultText"/>
      </w:pPr>
    </w:p>
    <w:p w:rsidR="00287D05" w:rsidRDefault="00287D05">
      <w:pPr>
        <w:pStyle w:val="DefaultText"/>
      </w:pPr>
    </w:p>
    <w:p w:rsidR="00287D05" w:rsidRDefault="00287D05">
      <w:pPr>
        <w:pStyle w:val="DefaultText"/>
      </w:pPr>
    </w:p>
    <w:p w:rsidR="00287D05" w:rsidRDefault="00287D05">
      <w:pPr>
        <w:pStyle w:val="DefaultText"/>
      </w:pPr>
    </w:p>
    <w:p w:rsidR="00287D05" w:rsidRDefault="00287D05" w:rsidP="009438EA">
      <w:pPr>
        <w:pStyle w:val="DefaultText"/>
        <w:ind w:firstLine="720"/>
      </w:pPr>
      <w:r>
        <w:t>Signed...............................</w:t>
      </w:r>
      <w:r w:rsidR="009438EA">
        <w:t>......</w:t>
      </w:r>
      <w:r w:rsidR="009438EA">
        <w:tab/>
      </w:r>
      <w:r w:rsidR="009438EA">
        <w:tab/>
        <w:t>Dated: 28</w:t>
      </w:r>
      <w:r w:rsidR="009438EA" w:rsidRPr="009438EA">
        <w:rPr>
          <w:vertAlign w:val="superscript"/>
        </w:rPr>
        <w:t>th</w:t>
      </w:r>
      <w:r w:rsidR="009438EA">
        <w:t xml:space="preserve"> May</w:t>
      </w:r>
      <w:r w:rsidR="00374C5E">
        <w:t xml:space="preserve"> 2012</w:t>
      </w:r>
    </w:p>
    <w:p w:rsidR="00287D05" w:rsidRDefault="00287D05">
      <w:pPr>
        <w:pStyle w:val="DefaultText"/>
      </w:pPr>
      <w:r>
        <w:tab/>
      </w:r>
      <w:r w:rsidR="009438EA">
        <w:tab/>
      </w:r>
      <w:r>
        <w:t>Chairman</w:t>
      </w:r>
    </w:p>
    <w:sectPr w:rsidR="00287D05" w:rsidSect="002A7D53">
      <w:pgSz w:w="12240" w:h="15840"/>
      <w:pgMar w:top="720" w:right="720" w:bottom="720" w:left="720" w:header="648" w:footer="648"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B21" w:rsidRDefault="00E06B21">
      <w:r>
        <w:separator/>
      </w:r>
    </w:p>
  </w:endnote>
  <w:endnote w:type="continuationSeparator" w:id="0">
    <w:p w:rsidR="00E06B21" w:rsidRDefault="00E06B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B21" w:rsidRDefault="00E06B21">
      <w:r>
        <w:separator/>
      </w:r>
    </w:p>
  </w:footnote>
  <w:footnote w:type="continuationSeparator" w:id="0">
    <w:p w:rsidR="00E06B21" w:rsidRDefault="00E06B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114362"/>
    <w:multiLevelType w:val="hybridMultilevel"/>
    <w:tmpl w:val="8EF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0C269B"/>
    <w:rsid w:val="00054159"/>
    <w:rsid w:val="000779FE"/>
    <w:rsid w:val="000C269B"/>
    <w:rsid w:val="0014242F"/>
    <w:rsid w:val="001C65A7"/>
    <w:rsid w:val="001D015E"/>
    <w:rsid w:val="00224A50"/>
    <w:rsid w:val="00287D05"/>
    <w:rsid w:val="002A7D53"/>
    <w:rsid w:val="002F7FCC"/>
    <w:rsid w:val="00316B93"/>
    <w:rsid w:val="00374C5E"/>
    <w:rsid w:val="004B4D8D"/>
    <w:rsid w:val="0050583E"/>
    <w:rsid w:val="00576384"/>
    <w:rsid w:val="00641695"/>
    <w:rsid w:val="0066427F"/>
    <w:rsid w:val="006F5320"/>
    <w:rsid w:val="007C0139"/>
    <w:rsid w:val="007D170E"/>
    <w:rsid w:val="007D461A"/>
    <w:rsid w:val="00807DF4"/>
    <w:rsid w:val="00856C96"/>
    <w:rsid w:val="008719D7"/>
    <w:rsid w:val="00890AB0"/>
    <w:rsid w:val="009438EA"/>
    <w:rsid w:val="00993601"/>
    <w:rsid w:val="00A90E2D"/>
    <w:rsid w:val="00B237A0"/>
    <w:rsid w:val="00BB3FE5"/>
    <w:rsid w:val="00D01951"/>
    <w:rsid w:val="00D41FB3"/>
    <w:rsid w:val="00D47A17"/>
    <w:rsid w:val="00D95869"/>
    <w:rsid w:val="00D962DF"/>
    <w:rsid w:val="00DB1D31"/>
    <w:rsid w:val="00DE2D2D"/>
    <w:rsid w:val="00E06B21"/>
    <w:rsid w:val="00E87522"/>
    <w:rsid w:val="00E87606"/>
    <w:rsid w:val="00F36A92"/>
    <w:rsid w:val="00F553EE"/>
    <w:rsid w:val="00FF10E2"/>
    <w:rsid w:val="00FF480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qFormat/>
    <w:pPr>
      <w:spacing w:before="280"/>
      <w:outlineLvl w:val="0"/>
    </w:pPr>
    <w:rPr>
      <w:rFonts w:ascii="Arial Black" w:hAnsi="Arial Black"/>
      <w:color w:val="000000"/>
      <w:sz w:val="28"/>
    </w:rPr>
  </w:style>
  <w:style w:type="paragraph" w:styleId="Heading2">
    <w:name w:val="heading 2"/>
    <w:basedOn w:val="Normal"/>
    <w:qFormat/>
    <w:pPr>
      <w:spacing w:before="120"/>
      <w:outlineLvl w:val="1"/>
    </w:pPr>
    <w:rPr>
      <w:rFonts w:ascii="Arial" w:hAnsi="Arial"/>
      <w:b/>
      <w:color w:val="000000"/>
      <w:sz w:val="24"/>
    </w:rPr>
  </w:style>
  <w:style w:type="paragraph" w:styleId="Heading3">
    <w:name w:val="heading 3"/>
    <w:basedOn w:val="Normal"/>
    <w:qFormat/>
    <w:pPr>
      <w:spacing w:before="120"/>
      <w:outlineLvl w:val="2"/>
    </w:pPr>
    <w:rPr>
      <w:b/>
      <w:color w:val="000000"/>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color w:val="000000"/>
      <w:sz w:val="48"/>
    </w:rPr>
  </w:style>
  <w:style w:type="paragraph" w:customStyle="1" w:styleId="OutlineNotIndented">
    <w:name w:val="Outline (Not Indented)"/>
    <w:basedOn w:val="Normal"/>
    <w:rPr>
      <w:color w:val="000000"/>
      <w:sz w:val="24"/>
    </w:rPr>
  </w:style>
  <w:style w:type="paragraph" w:customStyle="1" w:styleId="OutlineIndented">
    <w:name w:val="Outline (Indented)"/>
    <w:basedOn w:val="Normal"/>
    <w:rPr>
      <w:color w:val="000000"/>
      <w:sz w:val="24"/>
    </w:rPr>
  </w:style>
  <w:style w:type="paragraph" w:customStyle="1" w:styleId="TableText">
    <w:name w:val="Table Text"/>
    <w:basedOn w:val="Normal"/>
    <w:pPr>
      <w:jc w:val="right"/>
    </w:pPr>
    <w:rPr>
      <w:color w:val="000000"/>
      <w:sz w:val="24"/>
    </w:rPr>
  </w:style>
  <w:style w:type="paragraph" w:customStyle="1" w:styleId="NumberList">
    <w:name w:val="Number List"/>
    <w:basedOn w:val="Normal"/>
    <w:rPr>
      <w:color w:val="000000"/>
      <w:sz w:val="24"/>
    </w:rPr>
  </w:style>
  <w:style w:type="paragraph" w:customStyle="1" w:styleId="FirstLineIndent">
    <w:name w:val="First Line Indent"/>
    <w:basedOn w:val="Normal"/>
    <w:pPr>
      <w:ind w:firstLine="720"/>
    </w:pPr>
    <w:rPr>
      <w:color w:val="000000"/>
      <w:sz w:val="24"/>
    </w:rPr>
  </w:style>
  <w:style w:type="paragraph" w:customStyle="1" w:styleId="Bullet2">
    <w:name w:val="Bullet 2"/>
    <w:basedOn w:val="Normal"/>
    <w:rPr>
      <w:color w:val="000000"/>
      <w:sz w:val="24"/>
    </w:rPr>
  </w:style>
  <w:style w:type="paragraph" w:customStyle="1" w:styleId="Bullet1">
    <w:name w:val="Bullet 1"/>
    <w:basedOn w:val="Normal"/>
    <w:rPr>
      <w:color w:val="000000"/>
      <w:sz w:val="24"/>
    </w:rPr>
  </w:style>
  <w:style w:type="paragraph" w:customStyle="1" w:styleId="BodySingle">
    <w:name w:val="Body Single"/>
    <w:basedOn w:val="Normal"/>
    <w:rPr>
      <w:color w:val="000000"/>
      <w:sz w:val="24"/>
    </w:rPr>
  </w:style>
  <w:style w:type="paragraph" w:customStyle="1" w:styleId="DefaultText">
    <w:name w:val="Default Text"/>
    <w:basedOn w:val="Normal"/>
    <w:rPr>
      <w:color w:val="000000"/>
      <w:sz w:val="24"/>
    </w:rPr>
  </w:style>
</w:styles>
</file>

<file path=word/webSettings.xml><?xml version="1.0" encoding="utf-8"?>
<w:webSettings xmlns:r="http://schemas.openxmlformats.org/officeDocument/2006/relationships" xmlns:w="http://schemas.openxmlformats.org/wordprocessingml/2006/main">
  <w:divs>
    <w:div w:id="1465389609">
      <w:bodyDiv w:val="1"/>
      <w:marLeft w:val="0"/>
      <w:marRight w:val="0"/>
      <w:marTop w:val="0"/>
      <w:marBottom w:val="0"/>
      <w:divBdr>
        <w:top w:val="none" w:sz="0" w:space="0" w:color="auto"/>
        <w:left w:val="none" w:sz="0" w:space="0" w:color="auto"/>
        <w:bottom w:val="none" w:sz="0" w:space="0" w:color="auto"/>
        <w:right w:val="none" w:sz="0" w:space="0" w:color="auto"/>
      </w:divBdr>
      <w:divsChild>
        <w:div w:id="1603293929">
          <w:marLeft w:val="0"/>
          <w:marRight w:val="0"/>
          <w:marTop w:val="0"/>
          <w:marBottom w:val="0"/>
          <w:divBdr>
            <w:top w:val="none" w:sz="0" w:space="0" w:color="auto"/>
            <w:left w:val="none" w:sz="0" w:space="0" w:color="auto"/>
            <w:bottom w:val="none" w:sz="0" w:space="0" w:color="auto"/>
            <w:right w:val="none" w:sz="0" w:space="0" w:color="auto"/>
          </w:divBdr>
          <w:divsChild>
            <w:div w:id="712314593">
              <w:marLeft w:val="0"/>
              <w:marRight w:val="0"/>
              <w:marTop w:val="0"/>
              <w:marBottom w:val="0"/>
              <w:divBdr>
                <w:top w:val="none" w:sz="0" w:space="0" w:color="auto"/>
                <w:left w:val="none" w:sz="0" w:space="0" w:color="auto"/>
                <w:bottom w:val="none" w:sz="0" w:space="0" w:color="auto"/>
                <w:right w:val="none" w:sz="0" w:space="0" w:color="auto"/>
              </w:divBdr>
              <w:divsChild>
                <w:div w:id="571506582">
                  <w:marLeft w:val="0"/>
                  <w:marRight w:val="0"/>
                  <w:marTop w:val="0"/>
                  <w:marBottom w:val="0"/>
                  <w:divBdr>
                    <w:top w:val="none" w:sz="0" w:space="0" w:color="auto"/>
                    <w:left w:val="none" w:sz="0" w:space="0" w:color="auto"/>
                    <w:bottom w:val="none" w:sz="0" w:space="0" w:color="auto"/>
                    <w:right w:val="none" w:sz="0" w:space="0" w:color="auto"/>
                  </w:divBdr>
                </w:div>
                <w:div w:id="1530098649">
                  <w:marLeft w:val="0"/>
                  <w:marRight w:val="0"/>
                  <w:marTop w:val="0"/>
                  <w:marBottom w:val="0"/>
                  <w:divBdr>
                    <w:top w:val="none" w:sz="0" w:space="0" w:color="auto"/>
                    <w:left w:val="none" w:sz="0" w:space="0" w:color="auto"/>
                    <w:bottom w:val="none" w:sz="0" w:space="0" w:color="auto"/>
                    <w:right w:val="none" w:sz="0" w:space="0" w:color="auto"/>
                  </w:divBdr>
                </w:div>
                <w:div w:id="20678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94863">
      <w:bodyDiv w:val="1"/>
      <w:marLeft w:val="0"/>
      <w:marRight w:val="0"/>
      <w:marTop w:val="0"/>
      <w:marBottom w:val="0"/>
      <w:divBdr>
        <w:top w:val="none" w:sz="0" w:space="0" w:color="auto"/>
        <w:left w:val="none" w:sz="0" w:space="0" w:color="auto"/>
        <w:bottom w:val="none" w:sz="0" w:space="0" w:color="auto"/>
        <w:right w:val="none" w:sz="0" w:space="0" w:color="auto"/>
      </w:divBdr>
      <w:divsChild>
        <w:div w:id="1945646661">
          <w:marLeft w:val="0"/>
          <w:marRight w:val="0"/>
          <w:marTop w:val="0"/>
          <w:marBottom w:val="0"/>
          <w:divBdr>
            <w:top w:val="none" w:sz="0" w:space="0" w:color="auto"/>
            <w:left w:val="none" w:sz="0" w:space="0" w:color="auto"/>
            <w:bottom w:val="none" w:sz="0" w:space="0" w:color="auto"/>
            <w:right w:val="none" w:sz="0" w:space="0" w:color="auto"/>
          </w:divBdr>
          <w:divsChild>
            <w:div w:id="124861761">
              <w:marLeft w:val="0"/>
              <w:marRight w:val="0"/>
              <w:marTop w:val="0"/>
              <w:marBottom w:val="0"/>
              <w:divBdr>
                <w:top w:val="none" w:sz="0" w:space="0" w:color="auto"/>
                <w:left w:val="none" w:sz="0" w:space="0" w:color="auto"/>
                <w:bottom w:val="none" w:sz="0" w:space="0" w:color="auto"/>
                <w:right w:val="none" w:sz="0" w:space="0" w:color="auto"/>
              </w:divBdr>
              <w:divsChild>
                <w:div w:id="391195921">
                  <w:marLeft w:val="0"/>
                  <w:marRight w:val="0"/>
                  <w:marTop w:val="0"/>
                  <w:marBottom w:val="0"/>
                  <w:divBdr>
                    <w:top w:val="none" w:sz="0" w:space="0" w:color="auto"/>
                    <w:left w:val="none" w:sz="0" w:space="0" w:color="auto"/>
                    <w:bottom w:val="none" w:sz="0" w:space="0" w:color="auto"/>
                    <w:right w:val="none" w:sz="0" w:space="0" w:color="auto"/>
                  </w:divBdr>
                  <w:divsChild>
                    <w:div w:id="2035686079">
                      <w:marLeft w:val="0"/>
                      <w:marRight w:val="0"/>
                      <w:marTop w:val="0"/>
                      <w:marBottom w:val="0"/>
                      <w:divBdr>
                        <w:top w:val="none" w:sz="0" w:space="0" w:color="auto"/>
                        <w:left w:val="none" w:sz="0" w:space="0" w:color="auto"/>
                        <w:bottom w:val="none" w:sz="0" w:space="0" w:color="auto"/>
                        <w:right w:val="none" w:sz="0" w:space="0" w:color="auto"/>
                      </w:divBdr>
                      <w:divsChild>
                        <w:div w:id="311568781">
                          <w:marLeft w:val="0"/>
                          <w:marRight w:val="0"/>
                          <w:marTop w:val="0"/>
                          <w:marBottom w:val="0"/>
                          <w:divBdr>
                            <w:top w:val="none" w:sz="0" w:space="0" w:color="auto"/>
                            <w:left w:val="none" w:sz="0" w:space="0" w:color="auto"/>
                            <w:bottom w:val="none" w:sz="0" w:space="0" w:color="auto"/>
                            <w:right w:val="none" w:sz="0" w:space="0" w:color="auto"/>
                          </w:divBdr>
                        </w:div>
                        <w:div w:id="446774468">
                          <w:marLeft w:val="0"/>
                          <w:marRight w:val="0"/>
                          <w:marTop w:val="0"/>
                          <w:marBottom w:val="0"/>
                          <w:divBdr>
                            <w:top w:val="none" w:sz="0" w:space="0" w:color="auto"/>
                            <w:left w:val="none" w:sz="0" w:space="0" w:color="auto"/>
                            <w:bottom w:val="none" w:sz="0" w:space="0" w:color="auto"/>
                            <w:right w:val="none" w:sz="0" w:space="0" w:color="auto"/>
                          </w:divBdr>
                        </w:div>
                        <w:div w:id="755782528">
                          <w:marLeft w:val="0"/>
                          <w:marRight w:val="0"/>
                          <w:marTop w:val="0"/>
                          <w:marBottom w:val="0"/>
                          <w:divBdr>
                            <w:top w:val="none" w:sz="0" w:space="0" w:color="auto"/>
                            <w:left w:val="none" w:sz="0" w:space="0" w:color="auto"/>
                            <w:bottom w:val="none" w:sz="0" w:space="0" w:color="auto"/>
                            <w:right w:val="none" w:sz="0" w:space="0" w:color="auto"/>
                          </w:divBdr>
                        </w:div>
                        <w:div w:id="13644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FA118A-6307-42D5-ACFD-9755BAC3D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dc:creator>
  <cp:keywords/>
  <cp:lastModifiedBy>Pauline</cp:lastModifiedBy>
  <cp:revision>2</cp:revision>
  <cp:lastPrinted>2012-05-27T13:04:00Z</cp:lastPrinted>
  <dcterms:created xsi:type="dcterms:W3CDTF">2012-05-27T13:04:00Z</dcterms:created>
  <dcterms:modified xsi:type="dcterms:W3CDTF">2012-05-27T13:04:00Z</dcterms:modified>
</cp:coreProperties>
</file>