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33E3E" w14:textId="77777777" w:rsidR="00242A6E" w:rsidRDefault="00C218B7">
      <w:pPr>
        <w:jc w:val="center"/>
        <w:rPr>
          <w:rFonts w:ascii="Arial" w:eastAsia="Arial" w:hAnsi="Arial" w:cs="Arial"/>
          <w:b/>
          <w:bCs/>
          <w:color w:val="1155CC"/>
          <w:sz w:val="38"/>
          <w:szCs w:val="38"/>
        </w:rPr>
      </w:pPr>
      <w:r>
        <w:rPr>
          <w:rFonts w:ascii="Arial" w:eastAsia="Arial" w:hAnsi="Arial" w:cs="Arial"/>
          <w:b/>
          <w:bCs/>
          <w:color w:val="1155CC"/>
          <w:sz w:val="38"/>
          <w:szCs w:val="38"/>
        </w:rPr>
        <w:t>ACLE PARISH COUNCIL</w:t>
      </w:r>
    </w:p>
    <w:p w14:paraId="5207B560" w14:textId="77777777" w:rsidR="00242A6E" w:rsidRDefault="00242A6E">
      <w:pPr>
        <w:jc w:val="center"/>
        <w:rPr>
          <w:rFonts w:ascii="Arial" w:eastAsia="Arial" w:hAnsi="Arial" w:cs="Arial"/>
          <w:b/>
          <w:bCs/>
          <w:color w:val="1155CC"/>
          <w:sz w:val="38"/>
          <w:szCs w:val="38"/>
        </w:rPr>
      </w:pPr>
    </w:p>
    <w:p w14:paraId="0CC61073" w14:textId="77777777" w:rsidR="00242A6E" w:rsidRDefault="00C218B7">
      <w:pPr>
        <w:jc w:val="center"/>
        <w:rPr>
          <w:rFonts w:ascii="Arial" w:eastAsia="Arial" w:hAnsi="Arial" w:cs="Arial"/>
          <w:b/>
          <w:bCs/>
          <w:sz w:val="38"/>
          <w:szCs w:val="38"/>
        </w:rPr>
      </w:pPr>
      <w:r>
        <w:rPr>
          <w:rFonts w:ascii="Arial" w:eastAsia="Arial" w:hAnsi="Arial" w:cs="Arial"/>
          <w:b/>
          <w:bCs/>
          <w:sz w:val="38"/>
          <w:szCs w:val="38"/>
        </w:rPr>
        <w:t>GENERAL RISK POLICY &amp; ASSESSMENT</w:t>
      </w:r>
    </w:p>
    <w:p w14:paraId="2571C6D3" w14:textId="77777777" w:rsidR="00242A6E" w:rsidRDefault="00242A6E">
      <w:pPr>
        <w:jc w:val="center"/>
        <w:rPr>
          <w:rFonts w:ascii="Arial" w:eastAsia="Arial" w:hAnsi="Arial" w:cs="Arial"/>
          <w:b/>
          <w:bCs/>
          <w:color w:val="1155CC"/>
          <w:sz w:val="38"/>
          <w:szCs w:val="38"/>
        </w:rPr>
      </w:pPr>
    </w:p>
    <w:p w14:paraId="18E5453A" w14:textId="77777777" w:rsidR="00242A6E" w:rsidRDefault="00C218B7">
      <w:pPr>
        <w:rPr>
          <w:rFonts w:ascii="Arial" w:eastAsia="Arial" w:hAnsi="Arial" w:cs="Arial"/>
          <w:b/>
          <w:bCs/>
        </w:rPr>
      </w:pPr>
      <w:r>
        <w:rPr>
          <w:rFonts w:ascii="Arial" w:eastAsia="Arial" w:hAnsi="Arial" w:cs="Arial"/>
          <w:b/>
          <w:bCs/>
        </w:rPr>
        <w:t>What is Risk Management?</w:t>
      </w:r>
    </w:p>
    <w:p w14:paraId="2E9D7ADE" w14:textId="77777777" w:rsidR="00242A6E" w:rsidRDefault="00C218B7">
      <w:pPr>
        <w:rPr>
          <w:rFonts w:ascii="Arial" w:eastAsia="Arial" w:hAnsi="Arial" w:cs="Arial"/>
        </w:rPr>
      </w:pPr>
      <w:r>
        <w:rPr>
          <w:rFonts w:ascii="Arial" w:eastAsia="Arial" w:hAnsi="Arial" w:cs="Arial"/>
        </w:rPr>
        <w:t>Risk is the threat that an event or action will adversely affect the council’s ability to achieve its objectives and to successfully implement its strategies and services. Risk management is the process by which risks are identified, assessed, and controlled. It is a key element of the council’s governance framework. This policy has been produced to enable the Parish Council to assess the risks that it faces and to satisfy itself that it has adequate arrangements in place to minimise them. The Council recog</w:t>
      </w:r>
      <w:r>
        <w:rPr>
          <w:rFonts w:ascii="Arial" w:eastAsia="Arial" w:hAnsi="Arial" w:cs="Arial"/>
        </w:rPr>
        <w:t xml:space="preserve">nises that some risks can never be </w:t>
      </w:r>
      <w:proofErr w:type="gramStart"/>
      <w:r>
        <w:rPr>
          <w:rFonts w:ascii="Arial" w:eastAsia="Arial" w:hAnsi="Arial" w:cs="Arial"/>
        </w:rPr>
        <w:t>totally eliminated</w:t>
      </w:r>
      <w:proofErr w:type="gramEnd"/>
      <w:r>
        <w:rPr>
          <w:rFonts w:ascii="Arial" w:eastAsia="Arial" w:hAnsi="Arial" w:cs="Arial"/>
        </w:rPr>
        <w:t>, however, it has put in place a strategy that provides a structured and systematic approach to minimising risks that may affect the Council.</w:t>
      </w:r>
    </w:p>
    <w:p w14:paraId="6A7F6459" w14:textId="77777777" w:rsidR="00242A6E" w:rsidRDefault="00242A6E">
      <w:pPr>
        <w:rPr>
          <w:rFonts w:ascii="Arial" w:eastAsia="Arial" w:hAnsi="Arial" w:cs="Arial"/>
        </w:rPr>
      </w:pPr>
    </w:p>
    <w:p w14:paraId="34399209" w14:textId="77777777" w:rsidR="00242A6E" w:rsidRDefault="00C218B7">
      <w:pPr>
        <w:rPr>
          <w:rFonts w:ascii="Arial" w:eastAsia="Arial" w:hAnsi="Arial" w:cs="Arial"/>
        </w:rPr>
      </w:pPr>
      <w:r>
        <w:rPr>
          <w:rFonts w:ascii="Arial" w:eastAsia="Arial" w:hAnsi="Arial" w:cs="Arial"/>
        </w:rPr>
        <w:t>Risk assessment is a systematic examination of the parish council’s services; activities, assets, workforce, and external environmental factors that enable the council to identify all potential risks inherent in the place or practices. Based on a recorded assessment the council should then take all practical and necessary steps to reduce or eliminate the risks, as far as is practically possible. Making sure that all employees are made aware of the results of the risk assessment.</w:t>
      </w:r>
    </w:p>
    <w:p w14:paraId="1FA425BC" w14:textId="77777777" w:rsidR="00242A6E" w:rsidRDefault="00242A6E">
      <w:pPr>
        <w:rPr>
          <w:rFonts w:ascii="Arial" w:eastAsia="Arial" w:hAnsi="Arial" w:cs="Arial"/>
        </w:rPr>
      </w:pPr>
    </w:p>
    <w:p w14:paraId="77485531" w14:textId="77777777" w:rsidR="00242A6E" w:rsidRDefault="00C218B7">
      <w:pPr>
        <w:rPr>
          <w:rFonts w:ascii="Arial" w:eastAsia="Arial" w:hAnsi="Arial" w:cs="Arial"/>
        </w:rPr>
      </w:pPr>
      <w:r>
        <w:rPr>
          <w:rFonts w:ascii="Arial" w:eastAsia="Arial" w:hAnsi="Arial" w:cs="Arial"/>
        </w:rPr>
        <w:t>This risk register exists to enable the Parish Council to assess the risks it faces and satisfy itself that it has taken adequate steps to minimise them. In conducting this exercise, the following plan was followed:</w:t>
      </w:r>
    </w:p>
    <w:p w14:paraId="2CF925F9" w14:textId="77777777" w:rsidR="00242A6E" w:rsidRDefault="00242A6E">
      <w:pPr>
        <w:rPr>
          <w:rFonts w:ascii="Arial" w:eastAsia="Arial" w:hAnsi="Arial" w:cs="Arial"/>
        </w:rPr>
      </w:pPr>
    </w:p>
    <w:p w14:paraId="6D328DF5" w14:textId="77777777" w:rsidR="00242A6E" w:rsidRDefault="00C218B7">
      <w:pPr>
        <w:rPr>
          <w:rFonts w:ascii="Arial" w:eastAsia="Arial" w:hAnsi="Arial" w:cs="Arial"/>
        </w:rPr>
      </w:pPr>
      <w:r>
        <w:rPr>
          <w:rFonts w:ascii="Arial" w:eastAsia="Arial" w:hAnsi="Arial" w:cs="Arial"/>
        </w:rPr>
        <w:t>• Identify the hazard or activity to be reviewed.</w:t>
      </w:r>
    </w:p>
    <w:p w14:paraId="477CDB4D" w14:textId="77777777" w:rsidR="00242A6E" w:rsidRDefault="00C218B7">
      <w:pPr>
        <w:rPr>
          <w:rFonts w:ascii="Arial" w:eastAsia="Arial" w:hAnsi="Arial" w:cs="Arial"/>
        </w:rPr>
      </w:pPr>
      <w:r>
        <w:rPr>
          <w:rFonts w:ascii="Arial" w:eastAsia="Arial" w:hAnsi="Arial" w:cs="Arial"/>
        </w:rPr>
        <w:t>• Identify what risks may exist or arise.</w:t>
      </w:r>
    </w:p>
    <w:p w14:paraId="1BF5F703" w14:textId="77777777" w:rsidR="00242A6E" w:rsidRDefault="00C218B7">
      <w:pPr>
        <w:rPr>
          <w:rFonts w:ascii="Arial" w:eastAsia="Arial" w:hAnsi="Arial" w:cs="Arial"/>
        </w:rPr>
      </w:pPr>
      <w:r>
        <w:rPr>
          <w:rFonts w:ascii="Arial" w:eastAsia="Arial" w:hAnsi="Arial" w:cs="Arial"/>
        </w:rPr>
        <w:t>• Evaluate and describe the management and control of the risks and record findings.</w:t>
      </w:r>
    </w:p>
    <w:p w14:paraId="4611DFFE" w14:textId="77777777" w:rsidR="00242A6E" w:rsidRDefault="00C218B7">
      <w:pPr>
        <w:rPr>
          <w:rFonts w:ascii="Arial" w:eastAsia="Arial" w:hAnsi="Arial" w:cs="Arial"/>
        </w:rPr>
      </w:pPr>
      <w:r>
        <w:rPr>
          <w:rFonts w:ascii="Arial" w:eastAsia="Arial" w:hAnsi="Arial" w:cs="Arial"/>
        </w:rPr>
        <w:t>• Review, assess, and revise if required.</w:t>
      </w:r>
    </w:p>
    <w:p w14:paraId="36CAEC10" w14:textId="77777777" w:rsidR="00242A6E" w:rsidRDefault="00242A6E">
      <w:pPr>
        <w:rPr>
          <w:rFonts w:ascii="Arial" w:eastAsia="Arial" w:hAnsi="Arial" w:cs="Arial"/>
        </w:rPr>
      </w:pPr>
    </w:p>
    <w:p w14:paraId="21CF0505" w14:textId="77777777" w:rsidR="00242A6E" w:rsidRDefault="00C218B7">
      <w:pPr>
        <w:rPr>
          <w:rFonts w:ascii="Arial" w:eastAsia="Arial" w:hAnsi="Arial" w:cs="Arial"/>
        </w:rPr>
      </w:pPr>
      <w:r>
        <w:rPr>
          <w:rFonts w:ascii="Arial" w:eastAsia="Arial" w:hAnsi="Arial" w:cs="Arial"/>
        </w:rPr>
        <w:t>Each risk is identified and described together with an evaluation of their significance to the organisation (High, Medium, or Low) and arrangements are described for how the council proposes to manage or control the risk to what it considers to be a satisfactory level.</w:t>
      </w:r>
    </w:p>
    <w:p w14:paraId="1E00572D" w14:textId="77777777" w:rsidR="00242A6E" w:rsidRDefault="00242A6E">
      <w:pPr>
        <w:rPr>
          <w:rFonts w:ascii="Arial" w:eastAsia="Arial" w:hAnsi="Arial" w:cs="Arial"/>
          <w:b/>
          <w:bCs/>
          <w:sz w:val="28"/>
          <w:szCs w:val="28"/>
        </w:rPr>
      </w:pPr>
    </w:p>
    <w:p w14:paraId="0E1D2255" w14:textId="77777777" w:rsidR="00242A6E" w:rsidRDefault="00242A6E">
      <w:pPr>
        <w:rPr>
          <w:rFonts w:ascii="Arial" w:eastAsia="Arial" w:hAnsi="Arial" w:cs="Arial"/>
          <w:b/>
          <w:bCs/>
          <w:sz w:val="28"/>
          <w:szCs w:val="28"/>
        </w:rPr>
      </w:pPr>
    </w:p>
    <w:p w14:paraId="0EBAC736" w14:textId="77777777" w:rsidR="00242A6E" w:rsidRDefault="00242A6E">
      <w:pPr>
        <w:rPr>
          <w:rFonts w:ascii="Arial" w:eastAsia="Arial" w:hAnsi="Arial" w:cs="Arial"/>
          <w:b/>
          <w:bCs/>
          <w:sz w:val="28"/>
          <w:szCs w:val="28"/>
        </w:rPr>
      </w:pPr>
    </w:p>
    <w:p w14:paraId="2E791C2A" w14:textId="77777777" w:rsidR="00242A6E" w:rsidRDefault="00C218B7">
      <w:pPr>
        <w:rPr>
          <w:rFonts w:ascii="Arial" w:eastAsia="Arial" w:hAnsi="Arial" w:cs="Arial"/>
          <w:sz w:val="16"/>
          <w:szCs w:val="16"/>
        </w:rPr>
      </w:pPr>
      <w:r>
        <w:rPr>
          <w:rFonts w:ascii="Arial" w:eastAsia="Arial" w:hAnsi="Arial" w:cs="Arial"/>
          <w:b/>
          <w:bCs/>
        </w:rPr>
        <w:t>CONTENTS</w:t>
      </w:r>
    </w:p>
    <w:p w14:paraId="773A3DEA" w14:textId="77777777" w:rsidR="00242A6E" w:rsidRDefault="00242A6E">
      <w:pPr>
        <w:pBdr>
          <w:top w:val="nil"/>
          <w:left w:val="nil"/>
          <w:bottom w:val="nil"/>
          <w:right w:val="nil"/>
          <w:between w:val="nil"/>
        </w:pBdr>
        <w:ind w:left="720"/>
        <w:rPr>
          <w:rFonts w:ascii="Arial" w:eastAsia="Arial" w:hAnsi="Arial" w:cs="Arial"/>
          <w:sz w:val="20"/>
          <w:szCs w:val="20"/>
        </w:rPr>
      </w:pPr>
    </w:p>
    <w:tbl>
      <w:tblPr>
        <w:tblStyle w:val="afffb"/>
        <w:tblW w:w="4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3570"/>
      </w:tblGrid>
      <w:tr w:rsidR="00242A6E" w14:paraId="70FCE4EB" w14:textId="77777777">
        <w:tc>
          <w:tcPr>
            <w:tcW w:w="705" w:type="dxa"/>
          </w:tcPr>
          <w:p w14:paraId="10661EDD" w14:textId="77777777" w:rsidR="00242A6E" w:rsidRDefault="00C218B7">
            <w:pPr>
              <w:rPr>
                <w:rFonts w:ascii="Arial" w:eastAsia="Arial" w:hAnsi="Arial" w:cs="Arial"/>
                <w:sz w:val="20"/>
                <w:szCs w:val="20"/>
              </w:rPr>
            </w:pPr>
            <w:r>
              <w:rPr>
                <w:rFonts w:ascii="Arial" w:eastAsia="Arial" w:hAnsi="Arial" w:cs="Arial"/>
                <w:sz w:val="20"/>
                <w:szCs w:val="20"/>
              </w:rPr>
              <w:t>1</w:t>
            </w:r>
          </w:p>
        </w:tc>
        <w:tc>
          <w:tcPr>
            <w:tcW w:w="3570" w:type="dxa"/>
          </w:tcPr>
          <w:p w14:paraId="38BACAA5" w14:textId="77777777" w:rsidR="00242A6E" w:rsidRDefault="00C218B7">
            <w:pPr>
              <w:rPr>
                <w:rFonts w:ascii="Arial" w:eastAsia="Arial" w:hAnsi="Arial" w:cs="Arial"/>
                <w:sz w:val="20"/>
                <w:szCs w:val="20"/>
              </w:rPr>
            </w:pPr>
            <w:r>
              <w:rPr>
                <w:rFonts w:ascii="Arial" w:eastAsia="Arial" w:hAnsi="Arial" w:cs="Arial"/>
                <w:sz w:val="20"/>
                <w:szCs w:val="20"/>
              </w:rPr>
              <w:t>Financial Risk</w:t>
            </w:r>
            <w:r>
              <w:rPr>
                <w:rFonts w:ascii="Arial" w:eastAsia="Arial" w:hAnsi="Arial" w:cs="Arial"/>
                <w:sz w:val="20"/>
                <w:szCs w:val="20"/>
              </w:rPr>
              <w:br/>
            </w:r>
          </w:p>
        </w:tc>
      </w:tr>
      <w:tr w:rsidR="00242A6E" w14:paraId="38EAAAC1" w14:textId="77777777">
        <w:tc>
          <w:tcPr>
            <w:tcW w:w="705" w:type="dxa"/>
          </w:tcPr>
          <w:p w14:paraId="30E7086D" w14:textId="77777777" w:rsidR="00242A6E" w:rsidRDefault="00C218B7">
            <w:pPr>
              <w:rPr>
                <w:rFonts w:ascii="Arial" w:eastAsia="Arial" w:hAnsi="Arial" w:cs="Arial"/>
                <w:sz w:val="20"/>
                <w:szCs w:val="20"/>
              </w:rPr>
            </w:pPr>
            <w:r>
              <w:rPr>
                <w:rFonts w:ascii="Arial" w:eastAsia="Arial" w:hAnsi="Arial" w:cs="Arial"/>
                <w:sz w:val="20"/>
                <w:szCs w:val="20"/>
              </w:rPr>
              <w:t>2</w:t>
            </w:r>
          </w:p>
        </w:tc>
        <w:tc>
          <w:tcPr>
            <w:tcW w:w="3570" w:type="dxa"/>
          </w:tcPr>
          <w:p w14:paraId="2A3B1D95" w14:textId="77777777" w:rsidR="00242A6E" w:rsidRDefault="00C218B7">
            <w:pPr>
              <w:rPr>
                <w:rFonts w:ascii="Arial" w:eastAsia="Arial" w:hAnsi="Arial" w:cs="Arial"/>
                <w:sz w:val="20"/>
                <w:szCs w:val="20"/>
              </w:rPr>
            </w:pPr>
            <w:r>
              <w:rPr>
                <w:rFonts w:ascii="Arial" w:eastAsia="Arial" w:hAnsi="Arial" w:cs="Arial"/>
                <w:sz w:val="20"/>
                <w:szCs w:val="20"/>
              </w:rPr>
              <w:t>Risk to People</w:t>
            </w:r>
            <w:r>
              <w:rPr>
                <w:rFonts w:ascii="Arial" w:eastAsia="Arial" w:hAnsi="Arial" w:cs="Arial"/>
                <w:sz w:val="20"/>
                <w:szCs w:val="20"/>
              </w:rPr>
              <w:br/>
            </w:r>
          </w:p>
        </w:tc>
      </w:tr>
      <w:tr w:rsidR="00242A6E" w14:paraId="26857D65" w14:textId="77777777">
        <w:tc>
          <w:tcPr>
            <w:tcW w:w="705" w:type="dxa"/>
          </w:tcPr>
          <w:p w14:paraId="1DA58ED9" w14:textId="77777777" w:rsidR="00242A6E" w:rsidRDefault="00C218B7">
            <w:pPr>
              <w:rPr>
                <w:rFonts w:ascii="Arial" w:eastAsia="Arial" w:hAnsi="Arial" w:cs="Arial"/>
                <w:sz w:val="20"/>
                <w:szCs w:val="20"/>
              </w:rPr>
            </w:pPr>
            <w:r>
              <w:rPr>
                <w:rFonts w:ascii="Arial" w:eastAsia="Arial" w:hAnsi="Arial" w:cs="Arial"/>
                <w:sz w:val="20"/>
                <w:szCs w:val="20"/>
              </w:rPr>
              <w:t>3</w:t>
            </w:r>
          </w:p>
        </w:tc>
        <w:tc>
          <w:tcPr>
            <w:tcW w:w="3570" w:type="dxa"/>
          </w:tcPr>
          <w:p w14:paraId="7365E169" w14:textId="77777777" w:rsidR="00242A6E" w:rsidRDefault="00C218B7">
            <w:pPr>
              <w:rPr>
                <w:rFonts w:ascii="Arial" w:eastAsia="Arial" w:hAnsi="Arial" w:cs="Arial"/>
                <w:sz w:val="20"/>
                <w:szCs w:val="20"/>
              </w:rPr>
            </w:pPr>
            <w:r>
              <w:rPr>
                <w:rFonts w:ascii="Arial" w:eastAsia="Arial" w:hAnsi="Arial" w:cs="Arial"/>
                <w:sz w:val="20"/>
                <w:szCs w:val="20"/>
              </w:rPr>
              <w:t>Loss or Damage to Council Assets</w:t>
            </w:r>
            <w:r>
              <w:rPr>
                <w:rFonts w:ascii="Arial" w:eastAsia="Arial" w:hAnsi="Arial" w:cs="Arial"/>
                <w:sz w:val="20"/>
                <w:szCs w:val="20"/>
              </w:rPr>
              <w:br/>
            </w:r>
          </w:p>
        </w:tc>
      </w:tr>
      <w:tr w:rsidR="00242A6E" w14:paraId="2E50772E" w14:textId="77777777">
        <w:tc>
          <w:tcPr>
            <w:tcW w:w="705" w:type="dxa"/>
          </w:tcPr>
          <w:p w14:paraId="6A285618" w14:textId="77777777" w:rsidR="00242A6E" w:rsidRDefault="00C218B7">
            <w:pPr>
              <w:rPr>
                <w:rFonts w:ascii="Arial" w:eastAsia="Arial" w:hAnsi="Arial" w:cs="Arial"/>
                <w:sz w:val="20"/>
                <w:szCs w:val="20"/>
              </w:rPr>
            </w:pPr>
            <w:r>
              <w:rPr>
                <w:rFonts w:ascii="Arial" w:eastAsia="Arial" w:hAnsi="Arial" w:cs="Arial"/>
                <w:sz w:val="20"/>
                <w:szCs w:val="20"/>
              </w:rPr>
              <w:t>4</w:t>
            </w:r>
          </w:p>
        </w:tc>
        <w:tc>
          <w:tcPr>
            <w:tcW w:w="3570" w:type="dxa"/>
          </w:tcPr>
          <w:p w14:paraId="287BBEB9" w14:textId="77777777" w:rsidR="00242A6E" w:rsidRDefault="00C218B7">
            <w:pPr>
              <w:rPr>
                <w:rFonts w:ascii="Arial" w:eastAsia="Arial" w:hAnsi="Arial" w:cs="Arial"/>
                <w:sz w:val="20"/>
                <w:szCs w:val="20"/>
              </w:rPr>
            </w:pPr>
            <w:r>
              <w:rPr>
                <w:rFonts w:ascii="Arial" w:eastAsia="Arial" w:hAnsi="Arial" w:cs="Arial"/>
                <w:sz w:val="20"/>
                <w:szCs w:val="20"/>
              </w:rPr>
              <w:t>Health &amp; Safety Risk</w:t>
            </w:r>
            <w:r>
              <w:rPr>
                <w:rFonts w:ascii="Arial" w:eastAsia="Arial" w:hAnsi="Arial" w:cs="Arial"/>
                <w:sz w:val="20"/>
                <w:szCs w:val="20"/>
              </w:rPr>
              <w:br/>
            </w:r>
          </w:p>
        </w:tc>
      </w:tr>
      <w:tr w:rsidR="00242A6E" w14:paraId="1777FD30" w14:textId="77777777">
        <w:tc>
          <w:tcPr>
            <w:tcW w:w="705" w:type="dxa"/>
          </w:tcPr>
          <w:p w14:paraId="5FF8ED7C" w14:textId="77777777" w:rsidR="00242A6E" w:rsidRDefault="00C218B7">
            <w:pPr>
              <w:rPr>
                <w:rFonts w:ascii="Arial" w:eastAsia="Arial" w:hAnsi="Arial" w:cs="Arial"/>
                <w:sz w:val="20"/>
                <w:szCs w:val="20"/>
              </w:rPr>
            </w:pPr>
            <w:r>
              <w:rPr>
                <w:rFonts w:ascii="Arial" w:eastAsia="Arial" w:hAnsi="Arial" w:cs="Arial"/>
                <w:sz w:val="20"/>
                <w:szCs w:val="20"/>
              </w:rPr>
              <w:t>5</w:t>
            </w:r>
          </w:p>
        </w:tc>
        <w:tc>
          <w:tcPr>
            <w:tcW w:w="3570" w:type="dxa"/>
          </w:tcPr>
          <w:p w14:paraId="6BBB9CB7" w14:textId="77777777" w:rsidR="00242A6E" w:rsidRDefault="00C218B7">
            <w:pPr>
              <w:rPr>
                <w:rFonts w:ascii="Arial" w:eastAsia="Arial" w:hAnsi="Arial" w:cs="Arial"/>
                <w:sz w:val="20"/>
                <w:szCs w:val="20"/>
              </w:rPr>
            </w:pPr>
            <w:r>
              <w:rPr>
                <w:rFonts w:ascii="Arial" w:eastAsia="Arial" w:hAnsi="Arial" w:cs="Arial"/>
                <w:sz w:val="20"/>
                <w:szCs w:val="20"/>
              </w:rPr>
              <w:t>Legal Risks</w:t>
            </w:r>
            <w:r>
              <w:rPr>
                <w:rFonts w:ascii="Arial" w:eastAsia="Arial" w:hAnsi="Arial" w:cs="Arial"/>
                <w:sz w:val="20"/>
                <w:szCs w:val="20"/>
              </w:rPr>
              <w:br/>
            </w:r>
          </w:p>
        </w:tc>
      </w:tr>
      <w:tr w:rsidR="00242A6E" w14:paraId="70A474C0" w14:textId="77777777">
        <w:tc>
          <w:tcPr>
            <w:tcW w:w="705" w:type="dxa"/>
          </w:tcPr>
          <w:p w14:paraId="7138D2B5" w14:textId="77777777" w:rsidR="00242A6E" w:rsidRDefault="00C218B7">
            <w:pPr>
              <w:rPr>
                <w:rFonts w:ascii="Arial" w:eastAsia="Arial" w:hAnsi="Arial" w:cs="Arial"/>
                <w:sz w:val="20"/>
                <w:szCs w:val="20"/>
              </w:rPr>
            </w:pPr>
            <w:r>
              <w:rPr>
                <w:rFonts w:ascii="Arial" w:eastAsia="Arial" w:hAnsi="Arial" w:cs="Arial"/>
                <w:sz w:val="20"/>
                <w:szCs w:val="20"/>
              </w:rPr>
              <w:t>6</w:t>
            </w:r>
          </w:p>
        </w:tc>
        <w:tc>
          <w:tcPr>
            <w:tcW w:w="3570" w:type="dxa"/>
          </w:tcPr>
          <w:p w14:paraId="2BF85368" w14:textId="77777777" w:rsidR="00242A6E" w:rsidRDefault="00C218B7">
            <w:pPr>
              <w:rPr>
                <w:rFonts w:ascii="Arial" w:eastAsia="Arial" w:hAnsi="Arial" w:cs="Arial"/>
                <w:sz w:val="20"/>
                <w:szCs w:val="20"/>
              </w:rPr>
            </w:pPr>
            <w:r>
              <w:rPr>
                <w:rFonts w:ascii="Arial" w:eastAsia="Arial" w:hAnsi="Arial" w:cs="Arial"/>
                <w:sz w:val="20"/>
                <w:szCs w:val="20"/>
              </w:rPr>
              <w:t>Other Risks</w:t>
            </w:r>
            <w:r>
              <w:rPr>
                <w:rFonts w:ascii="Arial" w:eastAsia="Arial" w:hAnsi="Arial" w:cs="Arial"/>
                <w:sz w:val="20"/>
                <w:szCs w:val="20"/>
              </w:rPr>
              <w:br/>
            </w:r>
          </w:p>
        </w:tc>
      </w:tr>
      <w:tr w:rsidR="00242A6E" w14:paraId="656588DF" w14:textId="77777777">
        <w:tc>
          <w:tcPr>
            <w:tcW w:w="705" w:type="dxa"/>
          </w:tcPr>
          <w:p w14:paraId="701FDDE3" w14:textId="77777777" w:rsidR="00242A6E" w:rsidRDefault="00242A6E">
            <w:pPr>
              <w:rPr>
                <w:rFonts w:ascii="Arial" w:eastAsia="Arial" w:hAnsi="Arial" w:cs="Arial"/>
                <w:sz w:val="20"/>
                <w:szCs w:val="20"/>
              </w:rPr>
            </w:pPr>
          </w:p>
        </w:tc>
        <w:tc>
          <w:tcPr>
            <w:tcW w:w="3570" w:type="dxa"/>
          </w:tcPr>
          <w:p w14:paraId="11903C49" w14:textId="77777777" w:rsidR="00242A6E" w:rsidRDefault="00C218B7">
            <w:pPr>
              <w:rPr>
                <w:rFonts w:ascii="Arial" w:eastAsia="Arial" w:hAnsi="Arial" w:cs="Arial"/>
                <w:sz w:val="20"/>
                <w:szCs w:val="20"/>
              </w:rPr>
            </w:pPr>
            <w:r>
              <w:rPr>
                <w:rFonts w:ascii="Arial" w:eastAsia="Arial" w:hAnsi="Arial" w:cs="Arial"/>
                <w:sz w:val="20"/>
                <w:szCs w:val="20"/>
              </w:rPr>
              <w:t>Appendices</w:t>
            </w:r>
            <w:r>
              <w:rPr>
                <w:rFonts w:ascii="Arial" w:eastAsia="Arial" w:hAnsi="Arial" w:cs="Arial"/>
                <w:sz w:val="20"/>
                <w:szCs w:val="20"/>
              </w:rPr>
              <w:br/>
            </w:r>
          </w:p>
        </w:tc>
      </w:tr>
    </w:tbl>
    <w:p w14:paraId="0340B060" w14:textId="77777777" w:rsidR="00242A6E" w:rsidRDefault="00242A6E">
      <w:pPr>
        <w:rPr>
          <w:rFonts w:ascii="Arial" w:eastAsia="Arial" w:hAnsi="Arial" w:cs="Arial"/>
          <w:sz w:val="20"/>
          <w:szCs w:val="20"/>
        </w:rPr>
      </w:pPr>
    </w:p>
    <w:p w14:paraId="63BB12C9" w14:textId="77777777" w:rsidR="00242A6E" w:rsidRDefault="00C218B7">
      <w:pPr>
        <w:spacing w:before="240" w:line="276" w:lineRule="auto"/>
        <w:rPr>
          <w:rFonts w:ascii="Arial" w:eastAsia="Arial" w:hAnsi="Arial" w:cs="Arial"/>
          <w:sz w:val="20"/>
          <w:szCs w:val="20"/>
        </w:rPr>
      </w:pPr>
      <w:r>
        <w:rPr>
          <w:rFonts w:ascii="Arial" w:eastAsia="Arial" w:hAnsi="Arial" w:cs="Arial"/>
          <w:sz w:val="20"/>
          <w:szCs w:val="20"/>
        </w:rPr>
        <w:t xml:space="preserve">Date of Risk Assessment:  Adopted </w:t>
      </w:r>
    </w:p>
    <w:p w14:paraId="1ACCA6E7" w14:textId="12176FC0" w:rsidR="00242A6E" w:rsidRDefault="00C218B7">
      <w:pPr>
        <w:spacing w:before="240" w:line="276" w:lineRule="auto"/>
        <w:rPr>
          <w:rFonts w:ascii="Arial" w:eastAsia="Arial" w:hAnsi="Arial" w:cs="Arial"/>
          <w:sz w:val="20"/>
          <w:szCs w:val="20"/>
        </w:rPr>
      </w:pPr>
      <w:r>
        <w:rPr>
          <w:rFonts w:ascii="Arial" w:eastAsia="Arial" w:hAnsi="Arial" w:cs="Arial"/>
          <w:sz w:val="20"/>
          <w:szCs w:val="20"/>
        </w:rPr>
        <w:t>Updated: 26th</w:t>
      </w:r>
      <w:r>
        <w:rPr>
          <w:rFonts w:ascii="Arial" w:eastAsia="Arial" w:hAnsi="Arial" w:cs="Arial"/>
          <w:sz w:val="20"/>
          <w:szCs w:val="20"/>
        </w:rPr>
        <w:t xml:space="preserve"> January 2026</w:t>
      </w:r>
    </w:p>
    <w:p w14:paraId="382BBC64" w14:textId="77777777" w:rsidR="00242A6E" w:rsidRDefault="00242A6E">
      <w:pPr>
        <w:spacing w:before="240" w:line="276" w:lineRule="auto"/>
        <w:rPr>
          <w:rFonts w:ascii="Arial" w:eastAsia="Arial" w:hAnsi="Arial" w:cs="Arial"/>
          <w:sz w:val="20"/>
          <w:szCs w:val="20"/>
        </w:rPr>
      </w:pPr>
    </w:p>
    <w:p w14:paraId="00E72551" w14:textId="77777777" w:rsidR="00242A6E" w:rsidRDefault="00C218B7">
      <w:pPr>
        <w:spacing w:before="240" w:line="276" w:lineRule="auto"/>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sz w:val="20"/>
          <w:szCs w:val="20"/>
        </w:rPr>
        <w:tab/>
      </w:r>
    </w:p>
    <w:p w14:paraId="3E8F57DD" w14:textId="4212B33C" w:rsidR="00242A6E" w:rsidRDefault="00C218B7">
      <w:pPr>
        <w:spacing w:before="240" w:line="276" w:lineRule="auto"/>
        <w:rPr>
          <w:rFonts w:ascii="Arial" w:eastAsia="Arial" w:hAnsi="Arial" w:cs="Arial"/>
          <w:sz w:val="20"/>
          <w:szCs w:val="20"/>
        </w:rPr>
      </w:pPr>
      <w:r>
        <w:rPr>
          <w:rFonts w:ascii="Arial" w:eastAsia="Arial" w:hAnsi="Arial" w:cs="Arial"/>
          <w:sz w:val="20"/>
          <w:szCs w:val="20"/>
        </w:rPr>
        <w:t xml:space="preserve">Chair: Jackie Clover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14:paraId="1C2A7F0C" w14:textId="77777777" w:rsidR="00242A6E" w:rsidRDefault="00C218B7">
      <w:pPr>
        <w:spacing w:before="240" w:line="276" w:lineRule="auto"/>
        <w:rPr>
          <w:rFonts w:ascii="Arial" w:eastAsia="Arial" w:hAnsi="Arial" w:cs="Arial"/>
          <w:sz w:val="20"/>
          <w:szCs w:val="20"/>
        </w:rPr>
      </w:pPr>
      <w:r>
        <w:rPr>
          <w:rFonts w:ascii="Arial" w:eastAsia="Arial" w:hAnsi="Arial" w:cs="Arial"/>
          <w:sz w:val="20"/>
          <w:szCs w:val="20"/>
        </w:rPr>
        <w:t>Parish Clerk: Pauline James</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Deputy Clerk: Fiona Richardson</w:t>
      </w:r>
    </w:p>
    <w:p w14:paraId="2558B26C" w14:textId="77777777" w:rsidR="00242A6E" w:rsidRDefault="00242A6E">
      <w:pPr>
        <w:spacing w:before="240" w:line="276" w:lineRule="auto"/>
        <w:rPr>
          <w:rFonts w:ascii="Arial" w:eastAsia="Arial" w:hAnsi="Arial" w:cs="Arial"/>
          <w:sz w:val="20"/>
          <w:szCs w:val="20"/>
        </w:rPr>
      </w:pPr>
    </w:p>
    <w:p w14:paraId="56C1A283" w14:textId="77777777" w:rsidR="00242A6E" w:rsidRDefault="00242A6E">
      <w:pPr>
        <w:spacing w:before="240" w:line="276" w:lineRule="auto"/>
        <w:rPr>
          <w:rFonts w:ascii="Arial" w:eastAsia="Arial" w:hAnsi="Arial" w:cs="Arial"/>
          <w:sz w:val="20"/>
          <w:szCs w:val="20"/>
        </w:rPr>
      </w:pPr>
    </w:p>
    <w:p w14:paraId="5D846E27" w14:textId="77777777" w:rsidR="00242A6E" w:rsidRDefault="00C218B7">
      <w:pPr>
        <w:spacing w:after="160" w:line="259" w:lineRule="auto"/>
        <w:rPr>
          <w:rFonts w:ascii="Arial" w:eastAsia="Arial" w:hAnsi="Arial" w:cs="Arial"/>
          <w:sz w:val="20"/>
          <w:szCs w:val="20"/>
        </w:rPr>
      </w:pPr>
      <w:r>
        <w:rPr>
          <w:rFonts w:ascii="Arial" w:eastAsia="Arial" w:hAnsi="Arial" w:cs="Arial"/>
          <w:sz w:val="20"/>
          <w:szCs w:val="20"/>
        </w:rPr>
        <w:tab/>
      </w:r>
    </w:p>
    <w:p w14:paraId="3C82C3F5" w14:textId="77777777" w:rsidR="00242A6E" w:rsidRDefault="00C218B7">
      <w:pPr>
        <w:rPr>
          <w:rFonts w:ascii="Arial" w:eastAsia="Arial" w:hAnsi="Arial" w:cs="Arial"/>
          <w:sz w:val="20"/>
          <w:szCs w:val="20"/>
        </w:rPr>
      </w:pPr>
      <w:r>
        <w:rPr>
          <w:rFonts w:ascii="Arial" w:eastAsia="Arial" w:hAnsi="Arial" w:cs="Arial"/>
          <w:sz w:val="20"/>
          <w:szCs w:val="20"/>
        </w:rPr>
        <w:lastRenderedPageBreak/>
        <w:t xml:space="preserve"> </w:t>
      </w:r>
    </w:p>
    <w:p w14:paraId="7FA45628" w14:textId="77777777" w:rsidR="00242A6E" w:rsidRDefault="00C218B7">
      <w:pPr>
        <w:rPr>
          <w:rFonts w:ascii="Arial" w:eastAsia="Arial" w:hAnsi="Arial" w:cs="Arial"/>
          <w:b/>
          <w:bCs/>
        </w:rPr>
      </w:pPr>
      <w:r>
        <w:rPr>
          <w:rFonts w:ascii="Arial" w:eastAsia="Arial" w:hAnsi="Arial" w:cs="Arial"/>
          <w:b/>
          <w:bCs/>
        </w:rPr>
        <w:t xml:space="preserve">1. Financial risk </w:t>
      </w:r>
    </w:p>
    <w:p w14:paraId="5E8A39A9" w14:textId="77777777" w:rsidR="00242A6E" w:rsidRDefault="00242A6E">
      <w:pPr>
        <w:jc w:val="center"/>
        <w:rPr>
          <w:rFonts w:ascii="Arial" w:eastAsia="Arial" w:hAnsi="Arial" w:cs="Arial"/>
          <w:b/>
          <w:bCs/>
          <w:sz w:val="20"/>
          <w:szCs w:val="20"/>
        </w:rPr>
      </w:pPr>
    </w:p>
    <w:tbl>
      <w:tblPr>
        <w:tblStyle w:val="afffc"/>
        <w:tblW w:w="140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6"/>
        <w:gridCol w:w="3147"/>
        <w:gridCol w:w="850"/>
        <w:gridCol w:w="851"/>
        <w:gridCol w:w="6803"/>
        <w:gridCol w:w="1984"/>
      </w:tblGrid>
      <w:tr w:rsidR="00242A6E" w14:paraId="3F3FB9F9" w14:textId="77777777">
        <w:tc>
          <w:tcPr>
            <w:tcW w:w="426" w:type="dxa"/>
            <w:shd w:val="clear" w:color="auto" w:fill="E6E6E6"/>
          </w:tcPr>
          <w:p w14:paraId="77D2EF6B" w14:textId="77777777" w:rsidR="00242A6E" w:rsidRDefault="00242A6E">
            <w:pPr>
              <w:jc w:val="center"/>
              <w:rPr>
                <w:rFonts w:ascii="Arial" w:eastAsia="Arial" w:hAnsi="Arial" w:cs="Arial"/>
                <w:b/>
                <w:bCs/>
                <w:sz w:val="20"/>
                <w:szCs w:val="20"/>
              </w:rPr>
            </w:pPr>
          </w:p>
        </w:tc>
        <w:tc>
          <w:tcPr>
            <w:tcW w:w="3147" w:type="dxa"/>
            <w:shd w:val="clear" w:color="auto" w:fill="E6E6E6"/>
          </w:tcPr>
          <w:p w14:paraId="7237D2B4"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Risk</w:t>
            </w:r>
          </w:p>
        </w:tc>
        <w:tc>
          <w:tcPr>
            <w:tcW w:w="850" w:type="dxa"/>
            <w:shd w:val="clear" w:color="auto" w:fill="E6E6E6"/>
          </w:tcPr>
          <w:p w14:paraId="629B46E3" w14:textId="77777777" w:rsidR="00242A6E" w:rsidRDefault="00C218B7">
            <w:pPr>
              <w:jc w:val="center"/>
              <w:rPr>
                <w:rFonts w:ascii="Arial" w:eastAsia="Arial" w:hAnsi="Arial" w:cs="Arial"/>
                <w:b/>
                <w:bCs/>
                <w:sz w:val="18"/>
                <w:szCs w:val="18"/>
              </w:rPr>
            </w:pPr>
            <w:r>
              <w:rPr>
                <w:rFonts w:ascii="Arial" w:eastAsia="Arial" w:hAnsi="Arial" w:cs="Arial"/>
                <w:b/>
                <w:bCs/>
                <w:sz w:val="18"/>
                <w:szCs w:val="18"/>
              </w:rPr>
              <w:t>Impact</w:t>
            </w:r>
          </w:p>
        </w:tc>
        <w:tc>
          <w:tcPr>
            <w:tcW w:w="851" w:type="dxa"/>
            <w:shd w:val="clear" w:color="auto" w:fill="E6E6E6"/>
          </w:tcPr>
          <w:p w14:paraId="79FB6A46"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Prob</w:t>
            </w:r>
          </w:p>
        </w:tc>
        <w:tc>
          <w:tcPr>
            <w:tcW w:w="6803" w:type="dxa"/>
            <w:shd w:val="clear" w:color="auto" w:fill="E6E6E6"/>
          </w:tcPr>
          <w:p w14:paraId="3D28EA47"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Details of risk management</w:t>
            </w:r>
          </w:p>
        </w:tc>
        <w:tc>
          <w:tcPr>
            <w:tcW w:w="1984" w:type="dxa"/>
            <w:shd w:val="clear" w:color="auto" w:fill="E6E6E6"/>
          </w:tcPr>
          <w:p w14:paraId="65B08087"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Notes</w:t>
            </w:r>
          </w:p>
        </w:tc>
      </w:tr>
      <w:tr w:rsidR="00242A6E" w14:paraId="69D60638" w14:textId="77777777">
        <w:trPr>
          <w:trHeight w:val="680"/>
        </w:trPr>
        <w:tc>
          <w:tcPr>
            <w:tcW w:w="426" w:type="dxa"/>
          </w:tcPr>
          <w:p w14:paraId="0ACE53C3" w14:textId="77777777" w:rsidR="00242A6E" w:rsidRDefault="00C218B7">
            <w:pPr>
              <w:jc w:val="center"/>
              <w:rPr>
                <w:rFonts w:ascii="Arial" w:eastAsia="Arial" w:hAnsi="Arial" w:cs="Arial"/>
                <w:sz w:val="20"/>
                <w:szCs w:val="20"/>
              </w:rPr>
            </w:pPr>
            <w:r>
              <w:rPr>
                <w:rFonts w:ascii="Arial" w:eastAsia="Arial" w:hAnsi="Arial" w:cs="Arial"/>
                <w:sz w:val="20"/>
                <w:szCs w:val="20"/>
              </w:rPr>
              <w:t>1</w:t>
            </w:r>
          </w:p>
        </w:tc>
        <w:tc>
          <w:tcPr>
            <w:tcW w:w="3147" w:type="dxa"/>
          </w:tcPr>
          <w:p w14:paraId="28700C33" w14:textId="77777777" w:rsidR="00242A6E" w:rsidRDefault="00C218B7">
            <w:pPr>
              <w:rPr>
                <w:rFonts w:ascii="Arial" w:eastAsia="Arial" w:hAnsi="Arial" w:cs="Arial"/>
                <w:sz w:val="20"/>
                <w:szCs w:val="20"/>
              </w:rPr>
            </w:pPr>
            <w:r>
              <w:rPr>
                <w:rFonts w:ascii="Arial" w:eastAsia="Arial" w:hAnsi="Arial" w:cs="Arial"/>
                <w:sz w:val="20"/>
                <w:szCs w:val="20"/>
              </w:rPr>
              <w:t>Inadequate income to cover budgeted services</w:t>
            </w:r>
          </w:p>
          <w:p w14:paraId="6D90C862" w14:textId="77777777" w:rsidR="00242A6E" w:rsidRDefault="00242A6E">
            <w:pPr>
              <w:rPr>
                <w:rFonts w:ascii="Arial" w:eastAsia="Arial" w:hAnsi="Arial" w:cs="Arial"/>
                <w:sz w:val="20"/>
                <w:szCs w:val="20"/>
              </w:rPr>
            </w:pPr>
          </w:p>
          <w:p w14:paraId="666438DB" w14:textId="77777777" w:rsidR="00242A6E" w:rsidRDefault="00C218B7">
            <w:pPr>
              <w:rPr>
                <w:rFonts w:ascii="Arial" w:eastAsia="Arial" w:hAnsi="Arial" w:cs="Arial"/>
                <w:sz w:val="20"/>
                <w:szCs w:val="20"/>
              </w:rPr>
            </w:pPr>
            <w:r>
              <w:rPr>
                <w:rFonts w:ascii="Arial" w:eastAsia="Arial" w:hAnsi="Arial" w:cs="Arial"/>
                <w:sz w:val="20"/>
                <w:szCs w:val="20"/>
              </w:rPr>
              <w:t>Failure to adequately budget for required services</w:t>
            </w:r>
          </w:p>
          <w:p w14:paraId="2DE62112" w14:textId="77777777" w:rsidR="00242A6E" w:rsidRDefault="00242A6E">
            <w:pPr>
              <w:rPr>
                <w:rFonts w:ascii="Arial" w:eastAsia="Arial" w:hAnsi="Arial" w:cs="Arial"/>
                <w:sz w:val="20"/>
                <w:szCs w:val="20"/>
              </w:rPr>
            </w:pPr>
          </w:p>
        </w:tc>
        <w:tc>
          <w:tcPr>
            <w:tcW w:w="850" w:type="dxa"/>
            <w:tcBorders>
              <w:bottom w:val="single" w:sz="4" w:space="0" w:color="000000"/>
            </w:tcBorders>
            <w:shd w:val="clear" w:color="auto" w:fill="FF0000"/>
          </w:tcPr>
          <w:p w14:paraId="708F7E83" w14:textId="77777777" w:rsidR="00242A6E" w:rsidRDefault="00242A6E">
            <w:pPr>
              <w:rPr>
                <w:rFonts w:ascii="Arial" w:eastAsia="Arial" w:hAnsi="Arial" w:cs="Arial"/>
                <w:sz w:val="20"/>
                <w:szCs w:val="20"/>
              </w:rPr>
            </w:pPr>
          </w:p>
        </w:tc>
        <w:tc>
          <w:tcPr>
            <w:tcW w:w="851" w:type="dxa"/>
            <w:tcBorders>
              <w:bottom w:val="single" w:sz="4" w:space="0" w:color="000000"/>
            </w:tcBorders>
            <w:shd w:val="clear" w:color="auto" w:fill="70AD47"/>
          </w:tcPr>
          <w:p w14:paraId="4BF552A9" w14:textId="77777777" w:rsidR="00242A6E" w:rsidRDefault="00242A6E">
            <w:pPr>
              <w:rPr>
                <w:rFonts w:ascii="Arial" w:eastAsia="Arial" w:hAnsi="Arial" w:cs="Arial"/>
                <w:sz w:val="20"/>
                <w:szCs w:val="20"/>
                <w:highlight w:val="green"/>
              </w:rPr>
            </w:pPr>
          </w:p>
        </w:tc>
        <w:tc>
          <w:tcPr>
            <w:tcW w:w="6803" w:type="dxa"/>
          </w:tcPr>
          <w:p w14:paraId="1D710CF7" w14:textId="77777777" w:rsidR="00242A6E" w:rsidRDefault="00C218B7">
            <w:pPr>
              <w:rPr>
                <w:rFonts w:ascii="Arial" w:eastAsia="Arial" w:hAnsi="Arial" w:cs="Arial"/>
                <w:sz w:val="20"/>
                <w:szCs w:val="20"/>
              </w:rPr>
            </w:pPr>
            <w:r>
              <w:rPr>
                <w:rFonts w:ascii="Arial" w:eastAsia="Arial" w:hAnsi="Arial" w:cs="Arial"/>
                <w:sz w:val="20"/>
                <w:szCs w:val="20"/>
              </w:rPr>
              <w:t>A budget has been put in place for 2025/26 which covers all budgeted services.  There is also a provision for unexpected costs. The budget is reviewed in detail by Finance Committee and adopted by full Council</w:t>
            </w:r>
          </w:p>
          <w:p w14:paraId="150B24F8" w14:textId="77777777" w:rsidR="00242A6E" w:rsidRDefault="00242A6E">
            <w:pPr>
              <w:rPr>
                <w:rFonts w:ascii="Arial" w:eastAsia="Arial" w:hAnsi="Arial" w:cs="Arial"/>
                <w:sz w:val="20"/>
                <w:szCs w:val="20"/>
              </w:rPr>
            </w:pPr>
          </w:p>
          <w:p w14:paraId="6795EB46" w14:textId="77777777" w:rsidR="00242A6E" w:rsidRDefault="00C218B7">
            <w:pPr>
              <w:rPr>
                <w:rFonts w:ascii="Arial" w:eastAsia="Arial" w:hAnsi="Arial" w:cs="Arial"/>
                <w:sz w:val="20"/>
                <w:szCs w:val="20"/>
              </w:rPr>
            </w:pPr>
            <w:r>
              <w:rPr>
                <w:rFonts w:ascii="Arial" w:eastAsia="Arial" w:hAnsi="Arial" w:cs="Arial"/>
                <w:sz w:val="20"/>
                <w:szCs w:val="20"/>
              </w:rPr>
              <w:t>Reserves for repairs and renewals of assets are reviewed each year when setting the precept</w:t>
            </w:r>
          </w:p>
          <w:p w14:paraId="7D6FCA92" w14:textId="77777777" w:rsidR="00242A6E" w:rsidRDefault="00242A6E">
            <w:pPr>
              <w:rPr>
                <w:rFonts w:ascii="Arial" w:eastAsia="Arial" w:hAnsi="Arial" w:cs="Arial"/>
                <w:sz w:val="20"/>
                <w:szCs w:val="20"/>
              </w:rPr>
            </w:pPr>
          </w:p>
          <w:p w14:paraId="44BB43B1" w14:textId="77777777" w:rsidR="00242A6E" w:rsidRDefault="00C218B7">
            <w:pPr>
              <w:rPr>
                <w:rFonts w:ascii="Arial" w:eastAsia="Arial" w:hAnsi="Arial" w:cs="Arial"/>
                <w:sz w:val="20"/>
                <w:szCs w:val="20"/>
              </w:rPr>
            </w:pPr>
            <w:r>
              <w:rPr>
                <w:rFonts w:ascii="Arial" w:eastAsia="Arial" w:hAnsi="Arial" w:cs="Arial"/>
                <w:sz w:val="20"/>
                <w:szCs w:val="20"/>
              </w:rPr>
              <w:t>Clerk monitors cashflow and reports to full Council</w:t>
            </w:r>
          </w:p>
          <w:p w14:paraId="5F20B27E" w14:textId="77777777" w:rsidR="00242A6E" w:rsidRDefault="00242A6E">
            <w:pPr>
              <w:rPr>
                <w:rFonts w:ascii="Arial" w:eastAsia="Arial" w:hAnsi="Arial" w:cs="Arial"/>
                <w:sz w:val="20"/>
                <w:szCs w:val="20"/>
              </w:rPr>
            </w:pPr>
          </w:p>
          <w:p w14:paraId="046C79C6" w14:textId="77777777" w:rsidR="00242A6E" w:rsidRDefault="00C218B7">
            <w:pPr>
              <w:rPr>
                <w:rFonts w:ascii="Arial" w:eastAsia="Arial" w:hAnsi="Arial" w:cs="Arial"/>
                <w:sz w:val="20"/>
                <w:szCs w:val="20"/>
              </w:rPr>
            </w:pPr>
            <w:r>
              <w:rPr>
                <w:rFonts w:ascii="Arial" w:eastAsia="Arial" w:hAnsi="Arial" w:cs="Arial"/>
                <w:sz w:val="20"/>
                <w:szCs w:val="20"/>
              </w:rPr>
              <w:t>Actual income and expenditure compared with budget each month and reported to full Council</w:t>
            </w:r>
            <w:r>
              <w:rPr>
                <w:rFonts w:ascii="Arial" w:eastAsia="Arial" w:hAnsi="Arial" w:cs="Arial"/>
                <w:sz w:val="20"/>
                <w:szCs w:val="20"/>
              </w:rPr>
              <w:br/>
            </w:r>
          </w:p>
          <w:p w14:paraId="508846EB" w14:textId="77777777" w:rsidR="00242A6E" w:rsidRDefault="00242A6E">
            <w:pPr>
              <w:rPr>
                <w:rFonts w:ascii="Arial" w:eastAsia="Arial" w:hAnsi="Arial" w:cs="Arial"/>
                <w:sz w:val="20"/>
                <w:szCs w:val="20"/>
              </w:rPr>
            </w:pPr>
          </w:p>
        </w:tc>
        <w:tc>
          <w:tcPr>
            <w:tcW w:w="1984" w:type="dxa"/>
            <w:tcBorders>
              <w:bottom w:val="single" w:sz="4" w:space="0" w:color="000000"/>
            </w:tcBorders>
          </w:tcPr>
          <w:p w14:paraId="171582BC" w14:textId="77777777" w:rsidR="00242A6E" w:rsidRDefault="00242A6E">
            <w:pPr>
              <w:rPr>
                <w:rFonts w:ascii="Arial" w:eastAsia="Arial" w:hAnsi="Arial" w:cs="Arial"/>
                <w:b/>
                <w:bCs/>
                <w:sz w:val="20"/>
                <w:szCs w:val="20"/>
              </w:rPr>
            </w:pPr>
          </w:p>
          <w:p w14:paraId="2F452636" w14:textId="77777777" w:rsidR="00242A6E" w:rsidRDefault="00242A6E">
            <w:pPr>
              <w:rPr>
                <w:rFonts w:ascii="Arial" w:eastAsia="Arial" w:hAnsi="Arial" w:cs="Arial"/>
                <w:b/>
                <w:bCs/>
                <w:sz w:val="20"/>
                <w:szCs w:val="20"/>
              </w:rPr>
            </w:pPr>
          </w:p>
          <w:p w14:paraId="0AD7BD23" w14:textId="77777777" w:rsidR="00242A6E" w:rsidRDefault="00242A6E">
            <w:pPr>
              <w:rPr>
                <w:rFonts w:ascii="Arial" w:eastAsia="Arial" w:hAnsi="Arial" w:cs="Arial"/>
                <w:b/>
                <w:bCs/>
                <w:sz w:val="20"/>
                <w:szCs w:val="20"/>
              </w:rPr>
            </w:pPr>
          </w:p>
          <w:p w14:paraId="117FA130" w14:textId="77777777" w:rsidR="00242A6E" w:rsidRDefault="00242A6E">
            <w:pPr>
              <w:rPr>
                <w:rFonts w:ascii="Arial" w:eastAsia="Arial" w:hAnsi="Arial" w:cs="Arial"/>
                <w:b/>
                <w:bCs/>
                <w:sz w:val="20"/>
                <w:szCs w:val="20"/>
              </w:rPr>
            </w:pPr>
          </w:p>
          <w:p w14:paraId="68576E20" w14:textId="77777777" w:rsidR="00242A6E" w:rsidRDefault="00242A6E">
            <w:pPr>
              <w:rPr>
                <w:rFonts w:ascii="Arial" w:eastAsia="Arial" w:hAnsi="Arial" w:cs="Arial"/>
                <w:b/>
                <w:bCs/>
                <w:sz w:val="20"/>
                <w:szCs w:val="20"/>
              </w:rPr>
            </w:pPr>
          </w:p>
          <w:p w14:paraId="7D28AA99" w14:textId="77777777" w:rsidR="00242A6E" w:rsidRDefault="00242A6E">
            <w:pPr>
              <w:rPr>
                <w:rFonts w:ascii="Arial" w:eastAsia="Arial" w:hAnsi="Arial" w:cs="Arial"/>
                <w:b/>
                <w:bCs/>
                <w:sz w:val="20"/>
                <w:szCs w:val="20"/>
              </w:rPr>
            </w:pPr>
          </w:p>
          <w:p w14:paraId="1C259BC8" w14:textId="77777777" w:rsidR="00242A6E" w:rsidRDefault="00C218B7">
            <w:pPr>
              <w:rPr>
                <w:rFonts w:ascii="Arial" w:eastAsia="Arial" w:hAnsi="Arial" w:cs="Arial"/>
                <w:b/>
                <w:bCs/>
                <w:sz w:val="20"/>
                <w:szCs w:val="20"/>
              </w:rPr>
            </w:pPr>
            <w:r>
              <w:rPr>
                <w:rFonts w:ascii="Arial" w:eastAsia="Arial" w:hAnsi="Arial" w:cs="Arial"/>
                <w:b/>
                <w:bCs/>
                <w:sz w:val="20"/>
                <w:szCs w:val="20"/>
              </w:rPr>
              <w:t xml:space="preserve">      </w:t>
            </w:r>
          </w:p>
        </w:tc>
      </w:tr>
      <w:tr w:rsidR="00242A6E" w14:paraId="6E80C601" w14:textId="77777777">
        <w:tc>
          <w:tcPr>
            <w:tcW w:w="426" w:type="dxa"/>
          </w:tcPr>
          <w:p w14:paraId="52B985E2" w14:textId="77777777" w:rsidR="00242A6E" w:rsidRDefault="00C218B7">
            <w:pPr>
              <w:jc w:val="center"/>
              <w:rPr>
                <w:rFonts w:ascii="Arial" w:eastAsia="Arial" w:hAnsi="Arial" w:cs="Arial"/>
                <w:sz w:val="20"/>
                <w:szCs w:val="20"/>
              </w:rPr>
            </w:pPr>
            <w:r>
              <w:rPr>
                <w:rFonts w:ascii="Arial" w:eastAsia="Arial" w:hAnsi="Arial" w:cs="Arial"/>
                <w:sz w:val="20"/>
                <w:szCs w:val="20"/>
              </w:rPr>
              <w:t>2</w:t>
            </w:r>
          </w:p>
        </w:tc>
        <w:tc>
          <w:tcPr>
            <w:tcW w:w="3147" w:type="dxa"/>
          </w:tcPr>
          <w:p w14:paraId="32520C63" w14:textId="77777777" w:rsidR="00242A6E" w:rsidRDefault="00C218B7">
            <w:pPr>
              <w:rPr>
                <w:rFonts w:ascii="Arial" w:eastAsia="Arial" w:hAnsi="Arial" w:cs="Arial"/>
                <w:sz w:val="20"/>
                <w:szCs w:val="20"/>
              </w:rPr>
            </w:pPr>
            <w:r>
              <w:rPr>
                <w:rFonts w:ascii="Arial" w:eastAsia="Arial" w:hAnsi="Arial" w:cs="Arial"/>
                <w:sz w:val="20"/>
                <w:szCs w:val="20"/>
              </w:rPr>
              <w:t>Failure of financial controls (including through employee dishonesty)</w:t>
            </w:r>
          </w:p>
          <w:p w14:paraId="10B21147" w14:textId="77777777" w:rsidR="00242A6E" w:rsidRDefault="00242A6E">
            <w:pPr>
              <w:rPr>
                <w:rFonts w:ascii="Arial" w:eastAsia="Arial" w:hAnsi="Arial" w:cs="Arial"/>
                <w:sz w:val="20"/>
                <w:szCs w:val="20"/>
              </w:rPr>
            </w:pPr>
          </w:p>
        </w:tc>
        <w:tc>
          <w:tcPr>
            <w:tcW w:w="850" w:type="dxa"/>
            <w:shd w:val="clear" w:color="auto" w:fill="FF0000"/>
          </w:tcPr>
          <w:p w14:paraId="1A4D8612" w14:textId="77777777" w:rsidR="00242A6E" w:rsidRDefault="00242A6E">
            <w:pPr>
              <w:rPr>
                <w:rFonts w:ascii="Arial" w:eastAsia="Arial" w:hAnsi="Arial" w:cs="Arial"/>
                <w:sz w:val="20"/>
                <w:szCs w:val="20"/>
              </w:rPr>
            </w:pPr>
          </w:p>
        </w:tc>
        <w:tc>
          <w:tcPr>
            <w:tcW w:w="851" w:type="dxa"/>
            <w:shd w:val="clear" w:color="auto" w:fill="70AD47"/>
          </w:tcPr>
          <w:p w14:paraId="2B1D19A3" w14:textId="77777777" w:rsidR="00242A6E" w:rsidRDefault="00242A6E">
            <w:pPr>
              <w:rPr>
                <w:rFonts w:ascii="Arial" w:eastAsia="Arial" w:hAnsi="Arial" w:cs="Arial"/>
                <w:b/>
                <w:bCs/>
                <w:sz w:val="20"/>
                <w:szCs w:val="20"/>
              </w:rPr>
            </w:pPr>
          </w:p>
        </w:tc>
        <w:tc>
          <w:tcPr>
            <w:tcW w:w="6803" w:type="dxa"/>
          </w:tcPr>
          <w:p w14:paraId="166D456E" w14:textId="77777777" w:rsidR="00242A6E" w:rsidRDefault="00C218B7">
            <w:pPr>
              <w:rPr>
                <w:rFonts w:ascii="Arial" w:eastAsia="Arial" w:hAnsi="Arial" w:cs="Arial"/>
                <w:sz w:val="20"/>
                <w:szCs w:val="20"/>
              </w:rPr>
            </w:pPr>
            <w:r>
              <w:rPr>
                <w:rFonts w:ascii="Arial" w:eastAsia="Arial" w:hAnsi="Arial" w:cs="Arial"/>
                <w:sz w:val="20"/>
                <w:szCs w:val="20"/>
              </w:rPr>
              <w:t>Financial controls reviewed annually</w:t>
            </w:r>
          </w:p>
          <w:p w14:paraId="790D3DD0" w14:textId="77777777" w:rsidR="00242A6E" w:rsidRDefault="00C218B7">
            <w:pPr>
              <w:rPr>
                <w:rFonts w:ascii="Arial" w:eastAsia="Arial" w:hAnsi="Arial" w:cs="Arial"/>
                <w:sz w:val="20"/>
                <w:szCs w:val="20"/>
              </w:rPr>
            </w:pPr>
            <w:r>
              <w:rPr>
                <w:rFonts w:ascii="Arial" w:eastAsia="Arial" w:hAnsi="Arial" w:cs="Arial"/>
                <w:sz w:val="20"/>
                <w:szCs w:val="20"/>
              </w:rPr>
              <w:t>Payments authorised by full Council. Invoices are shared with councillors via shared drive</w:t>
            </w:r>
          </w:p>
          <w:p w14:paraId="0C093EE4" w14:textId="77777777" w:rsidR="00242A6E" w:rsidRDefault="00C218B7">
            <w:pPr>
              <w:rPr>
                <w:rFonts w:ascii="Arial" w:eastAsia="Arial" w:hAnsi="Arial" w:cs="Arial"/>
                <w:sz w:val="20"/>
                <w:szCs w:val="20"/>
              </w:rPr>
            </w:pPr>
            <w:r>
              <w:rPr>
                <w:rFonts w:ascii="Arial" w:eastAsia="Arial" w:hAnsi="Arial" w:cs="Arial"/>
                <w:sz w:val="20"/>
                <w:szCs w:val="20"/>
              </w:rPr>
              <w:t>Online payments checked to bank statements by third councillor</w:t>
            </w:r>
          </w:p>
          <w:p w14:paraId="59BE5AB6" w14:textId="77777777" w:rsidR="00242A6E" w:rsidRDefault="00C218B7">
            <w:pPr>
              <w:rPr>
                <w:rFonts w:ascii="Arial" w:eastAsia="Arial" w:hAnsi="Arial" w:cs="Arial"/>
                <w:sz w:val="20"/>
                <w:szCs w:val="20"/>
              </w:rPr>
            </w:pPr>
            <w:r>
              <w:rPr>
                <w:rFonts w:ascii="Arial" w:eastAsia="Arial" w:hAnsi="Arial" w:cs="Arial"/>
                <w:sz w:val="20"/>
                <w:szCs w:val="20"/>
              </w:rPr>
              <w:t>Internal auditor appointed to do annual audit</w:t>
            </w:r>
          </w:p>
          <w:p w14:paraId="76AAE68F" w14:textId="77777777" w:rsidR="00242A6E" w:rsidRDefault="00C218B7">
            <w:pPr>
              <w:rPr>
                <w:rFonts w:ascii="Arial" w:eastAsia="Arial" w:hAnsi="Arial" w:cs="Arial"/>
                <w:sz w:val="20"/>
                <w:szCs w:val="20"/>
              </w:rPr>
            </w:pPr>
            <w:r>
              <w:rPr>
                <w:rFonts w:ascii="Arial" w:eastAsia="Arial" w:hAnsi="Arial" w:cs="Arial"/>
                <w:sz w:val="20"/>
                <w:szCs w:val="20"/>
              </w:rPr>
              <w:t>Income and expenditure compared each month to budget and variances explained by clerk</w:t>
            </w:r>
          </w:p>
          <w:p w14:paraId="155BF21D" w14:textId="77777777" w:rsidR="00242A6E" w:rsidRDefault="00C218B7">
            <w:pPr>
              <w:rPr>
                <w:rFonts w:ascii="Arial" w:eastAsia="Arial" w:hAnsi="Arial" w:cs="Arial"/>
                <w:sz w:val="20"/>
                <w:szCs w:val="20"/>
              </w:rPr>
            </w:pPr>
            <w:r>
              <w:rPr>
                <w:rFonts w:ascii="Arial" w:eastAsia="Arial" w:hAnsi="Arial" w:cs="Arial"/>
                <w:sz w:val="20"/>
                <w:szCs w:val="20"/>
              </w:rPr>
              <w:t>Bank reconciliation carried out by clerk each month and checked by a councillor</w:t>
            </w:r>
          </w:p>
          <w:p w14:paraId="03640740" w14:textId="77777777" w:rsidR="00242A6E" w:rsidRDefault="00C218B7">
            <w:pPr>
              <w:rPr>
                <w:rFonts w:ascii="Arial" w:eastAsia="Arial" w:hAnsi="Arial" w:cs="Arial"/>
                <w:sz w:val="20"/>
                <w:szCs w:val="20"/>
              </w:rPr>
            </w:pPr>
            <w:r>
              <w:rPr>
                <w:rFonts w:ascii="Arial" w:eastAsia="Arial" w:hAnsi="Arial" w:cs="Arial"/>
                <w:sz w:val="20"/>
                <w:szCs w:val="20"/>
              </w:rPr>
              <w:t>Fidelity insurance is in place</w:t>
            </w:r>
          </w:p>
          <w:p w14:paraId="2F76C505" w14:textId="77777777" w:rsidR="00242A6E" w:rsidRDefault="00C218B7">
            <w:pPr>
              <w:rPr>
                <w:rFonts w:ascii="Arial" w:eastAsia="Arial" w:hAnsi="Arial" w:cs="Arial"/>
                <w:sz w:val="20"/>
                <w:szCs w:val="20"/>
              </w:rPr>
            </w:pPr>
            <w:r>
              <w:rPr>
                <w:rFonts w:ascii="Arial" w:eastAsia="Arial" w:hAnsi="Arial" w:cs="Arial"/>
                <w:sz w:val="20"/>
                <w:szCs w:val="20"/>
              </w:rPr>
              <w:t>External auditor is PKF Littlejohn</w:t>
            </w:r>
            <w:r>
              <w:rPr>
                <w:rFonts w:ascii="Arial" w:eastAsia="Arial" w:hAnsi="Arial" w:cs="Arial"/>
                <w:sz w:val="20"/>
                <w:szCs w:val="20"/>
              </w:rPr>
              <w:br/>
            </w:r>
          </w:p>
        </w:tc>
        <w:tc>
          <w:tcPr>
            <w:tcW w:w="1984" w:type="dxa"/>
          </w:tcPr>
          <w:p w14:paraId="7A710F14" w14:textId="77777777" w:rsidR="00242A6E" w:rsidRDefault="00242A6E">
            <w:pPr>
              <w:rPr>
                <w:rFonts w:ascii="Arial" w:eastAsia="Arial" w:hAnsi="Arial" w:cs="Arial"/>
                <w:b/>
                <w:bCs/>
                <w:sz w:val="20"/>
                <w:szCs w:val="20"/>
              </w:rPr>
            </w:pPr>
          </w:p>
          <w:p w14:paraId="5E5C704B" w14:textId="77777777" w:rsidR="00242A6E" w:rsidRDefault="00242A6E">
            <w:pPr>
              <w:rPr>
                <w:rFonts w:ascii="Arial" w:eastAsia="Arial" w:hAnsi="Arial" w:cs="Arial"/>
                <w:b/>
                <w:bCs/>
                <w:sz w:val="20"/>
                <w:szCs w:val="20"/>
              </w:rPr>
            </w:pPr>
          </w:p>
          <w:p w14:paraId="1B4CDB2B" w14:textId="77777777" w:rsidR="00242A6E" w:rsidRDefault="00C218B7">
            <w:pPr>
              <w:rPr>
                <w:rFonts w:ascii="Arial" w:eastAsia="Arial" w:hAnsi="Arial" w:cs="Arial"/>
                <w:b/>
                <w:bCs/>
                <w:sz w:val="20"/>
                <w:szCs w:val="20"/>
              </w:rPr>
            </w:pPr>
            <w:r>
              <w:rPr>
                <w:rFonts w:ascii="Arial" w:eastAsia="Arial" w:hAnsi="Arial" w:cs="Arial"/>
                <w:b/>
                <w:bCs/>
                <w:sz w:val="20"/>
                <w:szCs w:val="20"/>
              </w:rPr>
              <w:t xml:space="preserve">      </w:t>
            </w:r>
          </w:p>
        </w:tc>
      </w:tr>
      <w:tr w:rsidR="00242A6E" w14:paraId="5985E25B" w14:textId="77777777">
        <w:tc>
          <w:tcPr>
            <w:tcW w:w="426" w:type="dxa"/>
          </w:tcPr>
          <w:p w14:paraId="5D38F5D8" w14:textId="77777777" w:rsidR="00242A6E" w:rsidRDefault="00C218B7">
            <w:pPr>
              <w:jc w:val="center"/>
              <w:rPr>
                <w:rFonts w:ascii="Arial" w:eastAsia="Arial" w:hAnsi="Arial" w:cs="Arial"/>
                <w:sz w:val="20"/>
                <w:szCs w:val="20"/>
              </w:rPr>
            </w:pPr>
            <w:r>
              <w:rPr>
                <w:rFonts w:ascii="Arial" w:eastAsia="Arial" w:hAnsi="Arial" w:cs="Arial"/>
                <w:sz w:val="20"/>
                <w:szCs w:val="20"/>
              </w:rPr>
              <w:t>4</w:t>
            </w:r>
          </w:p>
        </w:tc>
        <w:tc>
          <w:tcPr>
            <w:tcW w:w="3147" w:type="dxa"/>
          </w:tcPr>
          <w:p w14:paraId="6D3C4572" w14:textId="77777777" w:rsidR="00242A6E" w:rsidRDefault="00C218B7">
            <w:pPr>
              <w:rPr>
                <w:rFonts w:ascii="Arial" w:eastAsia="Arial" w:hAnsi="Arial" w:cs="Arial"/>
                <w:sz w:val="20"/>
                <w:szCs w:val="20"/>
              </w:rPr>
            </w:pPr>
            <w:r>
              <w:rPr>
                <w:rFonts w:ascii="Arial" w:eastAsia="Arial" w:hAnsi="Arial" w:cs="Arial"/>
                <w:sz w:val="20"/>
                <w:szCs w:val="20"/>
              </w:rPr>
              <w:t>Damage to property or other loss not adequately covered by insurance</w:t>
            </w:r>
          </w:p>
        </w:tc>
        <w:tc>
          <w:tcPr>
            <w:tcW w:w="850" w:type="dxa"/>
            <w:shd w:val="clear" w:color="auto" w:fill="FF0000"/>
          </w:tcPr>
          <w:p w14:paraId="3C41086C" w14:textId="77777777" w:rsidR="00242A6E" w:rsidRDefault="00242A6E">
            <w:pPr>
              <w:rPr>
                <w:rFonts w:ascii="Arial" w:eastAsia="Arial" w:hAnsi="Arial" w:cs="Arial"/>
                <w:sz w:val="20"/>
                <w:szCs w:val="20"/>
              </w:rPr>
            </w:pPr>
          </w:p>
        </w:tc>
        <w:tc>
          <w:tcPr>
            <w:tcW w:w="851" w:type="dxa"/>
            <w:shd w:val="clear" w:color="auto" w:fill="70AD47"/>
          </w:tcPr>
          <w:p w14:paraId="25ECE131" w14:textId="77777777" w:rsidR="00242A6E" w:rsidRDefault="00242A6E">
            <w:pPr>
              <w:rPr>
                <w:rFonts w:ascii="Arial" w:eastAsia="Arial" w:hAnsi="Arial" w:cs="Arial"/>
                <w:sz w:val="20"/>
                <w:szCs w:val="20"/>
              </w:rPr>
            </w:pPr>
          </w:p>
        </w:tc>
        <w:tc>
          <w:tcPr>
            <w:tcW w:w="6803" w:type="dxa"/>
          </w:tcPr>
          <w:p w14:paraId="0B87D2FF" w14:textId="77777777" w:rsidR="00242A6E" w:rsidRDefault="00C218B7">
            <w:pPr>
              <w:rPr>
                <w:rFonts w:ascii="Arial" w:eastAsia="Arial" w:hAnsi="Arial" w:cs="Arial"/>
                <w:sz w:val="20"/>
                <w:szCs w:val="20"/>
              </w:rPr>
            </w:pPr>
            <w:r>
              <w:rPr>
                <w:rFonts w:ascii="Arial" w:eastAsia="Arial" w:hAnsi="Arial" w:cs="Arial"/>
                <w:sz w:val="20"/>
                <w:szCs w:val="20"/>
              </w:rPr>
              <w:t>Insurance cover reviewed annually</w:t>
            </w:r>
          </w:p>
          <w:p w14:paraId="74B62AF8" w14:textId="77777777" w:rsidR="00242A6E" w:rsidRDefault="00C218B7">
            <w:pPr>
              <w:rPr>
                <w:rFonts w:ascii="Arial" w:eastAsia="Arial" w:hAnsi="Arial" w:cs="Arial"/>
                <w:sz w:val="20"/>
                <w:szCs w:val="20"/>
              </w:rPr>
            </w:pPr>
            <w:r>
              <w:rPr>
                <w:rFonts w:ascii="Arial" w:eastAsia="Arial" w:hAnsi="Arial" w:cs="Arial"/>
                <w:sz w:val="20"/>
                <w:szCs w:val="20"/>
              </w:rPr>
              <w:t>Clerks attend risk management training where appropriate</w:t>
            </w:r>
          </w:p>
          <w:p w14:paraId="0B9B5DFD" w14:textId="77777777" w:rsidR="00242A6E" w:rsidRDefault="00C218B7">
            <w:pPr>
              <w:rPr>
                <w:rFonts w:ascii="Arial" w:eastAsia="Arial" w:hAnsi="Arial" w:cs="Arial"/>
                <w:sz w:val="20"/>
                <w:szCs w:val="20"/>
              </w:rPr>
            </w:pPr>
            <w:r>
              <w:rPr>
                <w:rFonts w:ascii="Arial" w:eastAsia="Arial" w:hAnsi="Arial" w:cs="Arial"/>
                <w:sz w:val="20"/>
                <w:szCs w:val="20"/>
              </w:rPr>
              <w:t>Asset register is reviewed annually</w:t>
            </w:r>
          </w:p>
          <w:p w14:paraId="627169FB" w14:textId="77777777" w:rsidR="00242A6E" w:rsidRDefault="00242A6E">
            <w:pPr>
              <w:rPr>
                <w:rFonts w:ascii="Arial" w:eastAsia="Arial" w:hAnsi="Arial" w:cs="Arial"/>
                <w:sz w:val="20"/>
                <w:szCs w:val="20"/>
              </w:rPr>
            </w:pPr>
          </w:p>
        </w:tc>
        <w:tc>
          <w:tcPr>
            <w:tcW w:w="1984" w:type="dxa"/>
          </w:tcPr>
          <w:p w14:paraId="33FBAF6E" w14:textId="77777777" w:rsidR="00242A6E" w:rsidRDefault="00242A6E">
            <w:pPr>
              <w:rPr>
                <w:rFonts w:ascii="Arial" w:eastAsia="Arial" w:hAnsi="Arial" w:cs="Arial"/>
                <w:sz w:val="20"/>
                <w:szCs w:val="20"/>
              </w:rPr>
            </w:pPr>
          </w:p>
        </w:tc>
      </w:tr>
      <w:tr w:rsidR="00242A6E" w14:paraId="6330A9C5" w14:textId="77777777">
        <w:tc>
          <w:tcPr>
            <w:tcW w:w="426" w:type="dxa"/>
          </w:tcPr>
          <w:p w14:paraId="00499D45" w14:textId="77777777" w:rsidR="00242A6E" w:rsidRDefault="00C218B7">
            <w:pPr>
              <w:jc w:val="center"/>
              <w:rPr>
                <w:rFonts w:ascii="Arial" w:eastAsia="Arial" w:hAnsi="Arial" w:cs="Arial"/>
                <w:sz w:val="20"/>
                <w:szCs w:val="20"/>
              </w:rPr>
            </w:pPr>
            <w:r>
              <w:rPr>
                <w:rFonts w:ascii="Arial" w:eastAsia="Arial" w:hAnsi="Arial" w:cs="Arial"/>
                <w:sz w:val="20"/>
                <w:szCs w:val="20"/>
              </w:rPr>
              <w:t>5</w:t>
            </w:r>
          </w:p>
        </w:tc>
        <w:tc>
          <w:tcPr>
            <w:tcW w:w="3147" w:type="dxa"/>
          </w:tcPr>
          <w:p w14:paraId="23231C3C" w14:textId="77777777" w:rsidR="00242A6E" w:rsidRDefault="00C218B7">
            <w:pPr>
              <w:rPr>
                <w:rFonts w:ascii="Arial" w:eastAsia="Arial" w:hAnsi="Arial" w:cs="Arial"/>
                <w:sz w:val="20"/>
                <w:szCs w:val="20"/>
              </w:rPr>
            </w:pPr>
            <w:r>
              <w:rPr>
                <w:rFonts w:ascii="Arial" w:eastAsia="Arial" w:hAnsi="Arial" w:cs="Arial"/>
                <w:sz w:val="20"/>
                <w:szCs w:val="20"/>
              </w:rPr>
              <w:t xml:space="preserve">Community Infrastructure Levy (CIL) money not being spent within </w:t>
            </w:r>
            <w:proofErr w:type="gramStart"/>
            <w:r>
              <w:rPr>
                <w:rFonts w:ascii="Arial" w:eastAsia="Arial" w:hAnsi="Arial" w:cs="Arial"/>
                <w:sz w:val="20"/>
                <w:szCs w:val="20"/>
              </w:rPr>
              <w:t>5 year</w:t>
            </w:r>
            <w:proofErr w:type="gramEnd"/>
            <w:r>
              <w:rPr>
                <w:rFonts w:ascii="Arial" w:eastAsia="Arial" w:hAnsi="Arial" w:cs="Arial"/>
                <w:sz w:val="20"/>
                <w:szCs w:val="20"/>
              </w:rPr>
              <w:t xml:space="preserve"> time limit</w:t>
            </w:r>
          </w:p>
        </w:tc>
        <w:tc>
          <w:tcPr>
            <w:tcW w:w="850" w:type="dxa"/>
            <w:shd w:val="clear" w:color="auto" w:fill="FFFF00"/>
          </w:tcPr>
          <w:p w14:paraId="14FEFE2C" w14:textId="77777777" w:rsidR="00242A6E" w:rsidRDefault="00242A6E">
            <w:pPr>
              <w:rPr>
                <w:rFonts w:ascii="Arial" w:eastAsia="Arial" w:hAnsi="Arial" w:cs="Arial"/>
                <w:sz w:val="20"/>
                <w:szCs w:val="20"/>
              </w:rPr>
            </w:pPr>
          </w:p>
        </w:tc>
        <w:tc>
          <w:tcPr>
            <w:tcW w:w="851" w:type="dxa"/>
            <w:shd w:val="clear" w:color="auto" w:fill="70AD47"/>
          </w:tcPr>
          <w:p w14:paraId="15698DB7" w14:textId="77777777" w:rsidR="00242A6E" w:rsidRDefault="00242A6E">
            <w:pPr>
              <w:rPr>
                <w:rFonts w:ascii="Arial" w:eastAsia="Arial" w:hAnsi="Arial" w:cs="Arial"/>
                <w:sz w:val="20"/>
                <w:szCs w:val="20"/>
              </w:rPr>
            </w:pPr>
          </w:p>
        </w:tc>
        <w:tc>
          <w:tcPr>
            <w:tcW w:w="6803" w:type="dxa"/>
          </w:tcPr>
          <w:p w14:paraId="0D6E7402" w14:textId="77777777" w:rsidR="00242A6E" w:rsidRDefault="00C218B7">
            <w:pPr>
              <w:rPr>
                <w:rFonts w:ascii="Arial" w:eastAsia="Arial" w:hAnsi="Arial" w:cs="Arial"/>
                <w:sz w:val="20"/>
                <w:szCs w:val="20"/>
              </w:rPr>
            </w:pPr>
            <w:r>
              <w:rPr>
                <w:rFonts w:ascii="Arial" w:eastAsia="Arial" w:hAnsi="Arial" w:cs="Arial"/>
                <w:sz w:val="20"/>
                <w:szCs w:val="20"/>
              </w:rPr>
              <w:t>Clerk completes CIL return and sends it to BDC</w:t>
            </w:r>
          </w:p>
          <w:p w14:paraId="616531FD" w14:textId="77777777" w:rsidR="00242A6E" w:rsidRDefault="00C218B7">
            <w:pPr>
              <w:rPr>
                <w:rFonts w:ascii="Arial" w:eastAsia="Arial" w:hAnsi="Arial" w:cs="Arial"/>
                <w:sz w:val="20"/>
                <w:szCs w:val="20"/>
              </w:rPr>
            </w:pPr>
            <w:r>
              <w:rPr>
                <w:rFonts w:ascii="Arial" w:eastAsia="Arial" w:hAnsi="Arial" w:cs="Arial"/>
                <w:sz w:val="20"/>
                <w:szCs w:val="20"/>
              </w:rPr>
              <w:t>Expenditure on infrastructure items is allocated to CIL account where possible</w:t>
            </w:r>
          </w:p>
          <w:p w14:paraId="023B98C5" w14:textId="77777777" w:rsidR="00242A6E" w:rsidRDefault="00C218B7">
            <w:pPr>
              <w:rPr>
                <w:rFonts w:ascii="Arial" w:eastAsia="Arial" w:hAnsi="Arial" w:cs="Arial"/>
                <w:sz w:val="20"/>
                <w:szCs w:val="20"/>
              </w:rPr>
            </w:pPr>
            <w:r>
              <w:rPr>
                <w:rFonts w:ascii="Arial" w:eastAsia="Arial" w:hAnsi="Arial" w:cs="Arial"/>
                <w:sz w:val="20"/>
                <w:szCs w:val="20"/>
              </w:rPr>
              <w:t>Currently there is no unallocated CIL</w:t>
            </w:r>
          </w:p>
          <w:p w14:paraId="43607996" w14:textId="77777777" w:rsidR="00242A6E" w:rsidRDefault="00242A6E">
            <w:pPr>
              <w:rPr>
                <w:rFonts w:ascii="Arial" w:eastAsia="Arial" w:hAnsi="Arial" w:cs="Arial"/>
                <w:sz w:val="20"/>
                <w:szCs w:val="20"/>
              </w:rPr>
            </w:pPr>
          </w:p>
        </w:tc>
        <w:tc>
          <w:tcPr>
            <w:tcW w:w="1984" w:type="dxa"/>
          </w:tcPr>
          <w:p w14:paraId="672535ED" w14:textId="77777777" w:rsidR="00242A6E" w:rsidRDefault="00242A6E">
            <w:pPr>
              <w:rPr>
                <w:rFonts w:ascii="Arial" w:eastAsia="Arial" w:hAnsi="Arial" w:cs="Arial"/>
                <w:sz w:val="20"/>
                <w:szCs w:val="20"/>
              </w:rPr>
            </w:pPr>
          </w:p>
          <w:p w14:paraId="1992AC0D" w14:textId="77777777" w:rsidR="00242A6E" w:rsidRDefault="00242A6E">
            <w:pPr>
              <w:rPr>
                <w:rFonts w:ascii="Arial" w:eastAsia="Arial" w:hAnsi="Arial" w:cs="Arial"/>
                <w:sz w:val="20"/>
                <w:szCs w:val="20"/>
              </w:rPr>
            </w:pPr>
          </w:p>
          <w:p w14:paraId="2ADF383B" w14:textId="77777777" w:rsidR="00242A6E" w:rsidRDefault="00242A6E">
            <w:pPr>
              <w:rPr>
                <w:rFonts w:ascii="Arial" w:eastAsia="Arial" w:hAnsi="Arial" w:cs="Arial"/>
                <w:sz w:val="20"/>
                <w:szCs w:val="20"/>
              </w:rPr>
            </w:pPr>
          </w:p>
          <w:p w14:paraId="507CEA2D" w14:textId="77777777" w:rsidR="00242A6E" w:rsidRDefault="00C218B7">
            <w:pPr>
              <w:rPr>
                <w:rFonts w:ascii="Arial" w:eastAsia="Arial" w:hAnsi="Arial" w:cs="Arial"/>
                <w:sz w:val="20"/>
                <w:szCs w:val="20"/>
              </w:rPr>
            </w:pPr>
            <w:r>
              <w:rPr>
                <w:rFonts w:ascii="Arial" w:eastAsia="Arial" w:hAnsi="Arial" w:cs="Arial"/>
                <w:sz w:val="20"/>
                <w:szCs w:val="20"/>
              </w:rPr>
              <w:t xml:space="preserve">     </w:t>
            </w:r>
          </w:p>
        </w:tc>
      </w:tr>
    </w:tbl>
    <w:p w14:paraId="5CEDDA35" w14:textId="77777777" w:rsidR="00242A6E" w:rsidRDefault="00242A6E">
      <w:pPr>
        <w:rPr>
          <w:rFonts w:ascii="Arial" w:eastAsia="Arial" w:hAnsi="Arial" w:cs="Arial"/>
          <w:b/>
          <w:bCs/>
        </w:rPr>
      </w:pPr>
    </w:p>
    <w:p w14:paraId="2BD915D2" w14:textId="77777777" w:rsidR="00242A6E" w:rsidRDefault="00C218B7">
      <w:pPr>
        <w:rPr>
          <w:rFonts w:ascii="Arial" w:eastAsia="Arial" w:hAnsi="Arial" w:cs="Arial"/>
          <w:b/>
          <w:bCs/>
        </w:rPr>
      </w:pPr>
      <w:r>
        <w:rPr>
          <w:rFonts w:ascii="Arial" w:eastAsia="Arial" w:hAnsi="Arial" w:cs="Arial"/>
          <w:b/>
          <w:bCs/>
        </w:rPr>
        <w:t>2. Risk to People</w:t>
      </w:r>
    </w:p>
    <w:p w14:paraId="4226E8B7" w14:textId="77777777" w:rsidR="00242A6E" w:rsidRDefault="00242A6E">
      <w:pPr>
        <w:rPr>
          <w:rFonts w:ascii="Arial" w:eastAsia="Arial" w:hAnsi="Arial" w:cs="Arial"/>
          <w:sz w:val="20"/>
          <w:szCs w:val="20"/>
        </w:rPr>
      </w:pPr>
    </w:p>
    <w:tbl>
      <w:tblPr>
        <w:tblStyle w:val="afffd"/>
        <w:tblW w:w="137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0"/>
        <w:gridCol w:w="3150"/>
        <w:gridCol w:w="855"/>
        <w:gridCol w:w="855"/>
        <w:gridCol w:w="6420"/>
        <w:gridCol w:w="2085"/>
      </w:tblGrid>
      <w:tr w:rsidR="00242A6E" w14:paraId="642669CD" w14:textId="77777777">
        <w:tc>
          <w:tcPr>
            <w:tcW w:w="420" w:type="dxa"/>
            <w:shd w:val="clear" w:color="auto" w:fill="E6E6E6"/>
          </w:tcPr>
          <w:p w14:paraId="69BA7CA2" w14:textId="77777777" w:rsidR="00242A6E" w:rsidRDefault="00242A6E">
            <w:pPr>
              <w:jc w:val="center"/>
              <w:rPr>
                <w:rFonts w:ascii="Arial" w:eastAsia="Arial" w:hAnsi="Arial" w:cs="Arial"/>
                <w:b/>
                <w:bCs/>
                <w:sz w:val="20"/>
                <w:szCs w:val="20"/>
              </w:rPr>
            </w:pPr>
          </w:p>
        </w:tc>
        <w:tc>
          <w:tcPr>
            <w:tcW w:w="3150" w:type="dxa"/>
            <w:shd w:val="clear" w:color="auto" w:fill="E6E6E6"/>
          </w:tcPr>
          <w:p w14:paraId="324C4FFC"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Risk</w:t>
            </w:r>
          </w:p>
        </w:tc>
        <w:tc>
          <w:tcPr>
            <w:tcW w:w="855" w:type="dxa"/>
            <w:shd w:val="clear" w:color="auto" w:fill="E6E6E6"/>
          </w:tcPr>
          <w:p w14:paraId="34A53710" w14:textId="77777777" w:rsidR="00242A6E" w:rsidRDefault="00C218B7">
            <w:pPr>
              <w:jc w:val="center"/>
              <w:rPr>
                <w:rFonts w:ascii="Arial" w:eastAsia="Arial" w:hAnsi="Arial" w:cs="Arial"/>
                <w:b/>
                <w:bCs/>
                <w:sz w:val="18"/>
                <w:szCs w:val="18"/>
              </w:rPr>
            </w:pPr>
            <w:r>
              <w:rPr>
                <w:rFonts w:ascii="Arial" w:eastAsia="Arial" w:hAnsi="Arial" w:cs="Arial"/>
                <w:b/>
                <w:bCs/>
                <w:sz w:val="18"/>
                <w:szCs w:val="18"/>
              </w:rPr>
              <w:t>Impact</w:t>
            </w:r>
          </w:p>
        </w:tc>
        <w:tc>
          <w:tcPr>
            <w:tcW w:w="855" w:type="dxa"/>
            <w:tcBorders>
              <w:bottom w:val="single" w:sz="4" w:space="0" w:color="000000"/>
            </w:tcBorders>
            <w:shd w:val="clear" w:color="auto" w:fill="E6E6E6"/>
          </w:tcPr>
          <w:p w14:paraId="413E2359"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Prob</w:t>
            </w:r>
          </w:p>
        </w:tc>
        <w:tc>
          <w:tcPr>
            <w:tcW w:w="6420" w:type="dxa"/>
            <w:shd w:val="clear" w:color="auto" w:fill="E6E6E6"/>
          </w:tcPr>
          <w:p w14:paraId="07DEF290"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Details of risk management</w:t>
            </w:r>
          </w:p>
        </w:tc>
        <w:tc>
          <w:tcPr>
            <w:tcW w:w="2085" w:type="dxa"/>
            <w:tcBorders>
              <w:bottom w:val="single" w:sz="4" w:space="0" w:color="000000"/>
            </w:tcBorders>
            <w:shd w:val="clear" w:color="auto" w:fill="E6E6E6"/>
          </w:tcPr>
          <w:p w14:paraId="0F0C4101"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Notes</w:t>
            </w:r>
          </w:p>
        </w:tc>
      </w:tr>
      <w:tr w:rsidR="00242A6E" w14:paraId="1FF49797" w14:textId="77777777">
        <w:tc>
          <w:tcPr>
            <w:tcW w:w="420" w:type="dxa"/>
          </w:tcPr>
          <w:p w14:paraId="30B5BE48" w14:textId="77777777" w:rsidR="00242A6E" w:rsidRDefault="00C218B7">
            <w:pPr>
              <w:jc w:val="center"/>
              <w:rPr>
                <w:rFonts w:ascii="Arial" w:eastAsia="Arial" w:hAnsi="Arial" w:cs="Arial"/>
                <w:sz w:val="20"/>
                <w:szCs w:val="20"/>
              </w:rPr>
            </w:pPr>
            <w:r>
              <w:rPr>
                <w:rFonts w:ascii="Arial" w:eastAsia="Arial" w:hAnsi="Arial" w:cs="Arial"/>
                <w:sz w:val="20"/>
                <w:szCs w:val="20"/>
              </w:rPr>
              <w:t>1</w:t>
            </w:r>
          </w:p>
        </w:tc>
        <w:tc>
          <w:tcPr>
            <w:tcW w:w="3150" w:type="dxa"/>
          </w:tcPr>
          <w:p w14:paraId="47519DB5" w14:textId="77777777" w:rsidR="00242A6E" w:rsidRDefault="00C218B7">
            <w:pPr>
              <w:rPr>
                <w:rFonts w:ascii="Arial" w:eastAsia="Arial" w:hAnsi="Arial" w:cs="Arial"/>
                <w:sz w:val="20"/>
                <w:szCs w:val="20"/>
              </w:rPr>
            </w:pPr>
            <w:r>
              <w:rPr>
                <w:rFonts w:ascii="Arial" w:eastAsia="Arial" w:hAnsi="Arial" w:cs="Arial"/>
                <w:sz w:val="20"/>
                <w:szCs w:val="20"/>
              </w:rPr>
              <w:t>Councillors</w:t>
            </w:r>
          </w:p>
        </w:tc>
        <w:tc>
          <w:tcPr>
            <w:tcW w:w="855" w:type="dxa"/>
            <w:shd w:val="clear" w:color="auto" w:fill="70AD47"/>
          </w:tcPr>
          <w:p w14:paraId="211C0285" w14:textId="77777777" w:rsidR="00242A6E" w:rsidRDefault="00242A6E">
            <w:pPr>
              <w:rPr>
                <w:rFonts w:ascii="Arial" w:eastAsia="Arial" w:hAnsi="Arial" w:cs="Arial"/>
                <w:sz w:val="20"/>
                <w:szCs w:val="20"/>
              </w:rPr>
            </w:pPr>
          </w:p>
        </w:tc>
        <w:tc>
          <w:tcPr>
            <w:tcW w:w="855" w:type="dxa"/>
            <w:shd w:val="clear" w:color="auto" w:fill="70AD47"/>
          </w:tcPr>
          <w:p w14:paraId="4A997305" w14:textId="77777777" w:rsidR="00242A6E" w:rsidRDefault="00242A6E">
            <w:pPr>
              <w:rPr>
                <w:rFonts w:ascii="Arial" w:eastAsia="Arial" w:hAnsi="Arial" w:cs="Arial"/>
                <w:b/>
                <w:bCs/>
                <w:sz w:val="20"/>
                <w:szCs w:val="20"/>
              </w:rPr>
            </w:pPr>
          </w:p>
        </w:tc>
        <w:tc>
          <w:tcPr>
            <w:tcW w:w="6420" w:type="dxa"/>
          </w:tcPr>
          <w:p w14:paraId="7BDE6453" w14:textId="77777777" w:rsidR="00242A6E" w:rsidRDefault="00C218B7">
            <w:pPr>
              <w:rPr>
                <w:rFonts w:ascii="Arial" w:eastAsia="Arial" w:hAnsi="Arial" w:cs="Arial"/>
                <w:sz w:val="20"/>
                <w:szCs w:val="20"/>
              </w:rPr>
            </w:pPr>
            <w:r>
              <w:rPr>
                <w:rFonts w:ascii="Arial" w:eastAsia="Arial" w:hAnsi="Arial" w:cs="Arial"/>
                <w:sz w:val="20"/>
                <w:szCs w:val="20"/>
              </w:rPr>
              <w:t>Councillors are encouraged to attend introductory training and any other relevant training. Also invited to attend BDC/BA meetings and training</w:t>
            </w:r>
          </w:p>
          <w:p w14:paraId="1DBBB85E" w14:textId="77777777" w:rsidR="00242A6E" w:rsidRDefault="00C218B7">
            <w:pPr>
              <w:rPr>
                <w:rFonts w:ascii="Arial" w:eastAsia="Arial" w:hAnsi="Arial" w:cs="Arial"/>
                <w:sz w:val="20"/>
                <w:szCs w:val="20"/>
              </w:rPr>
            </w:pPr>
            <w:r>
              <w:rPr>
                <w:rFonts w:ascii="Arial" w:eastAsia="Arial" w:hAnsi="Arial" w:cs="Arial"/>
                <w:sz w:val="20"/>
                <w:szCs w:val="20"/>
              </w:rPr>
              <w:t>Insurance cover in place</w:t>
            </w:r>
          </w:p>
        </w:tc>
        <w:tc>
          <w:tcPr>
            <w:tcW w:w="2085" w:type="dxa"/>
          </w:tcPr>
          <w:p w14:paraId="459CBD7F" w14:textId="77777777" w:rsidR="00242A6E" w:rsidRDefault="00242A6E">
            <w:pPr>
              <w:rPr>
                <w:rFonts w:ascii="Arial" w:eastAsia="Arial" w:hAnsi="Arial" w:cs="Arial"/>
                <w:sz w:val="20"/>
                <w:szCs w:val="20"/>
              </w:rPr>
            </w:pPr>
          </w:p>
          <w:p w14:paraId="291E98B0" w14:textId="77777777" w:rsidR="00242A6E" w:rsidRDefault="00242A6E">
            <w:pPr>
              <w:rPr>
                <w:rFonts w:ascii="Arial" w:eastAsia="Arial" w:hAnsi="Arial" w:cs="Arial"/>
                <w:sz w:val="20"/>
                <w:szCs w:val="20"/>
              </w:rPr>
            </w:pPr>
          </w:p>
          <w:p w14:paraId="15D472D4" w14:textId="77777777" w:rsidR="00242A6E" w:rsidRDefault="00242A6E">
            <w:pPr>
              <w:rPr>
                <w:rFonts w:ascii="Arial" w:eastAsia="Arial" w:hAnsi="Arial" w:cs="Arial"/>
                <w:sz w:val="20"/>
                <w:szCs w:val="20"/>
              </w:rPr>
            </w:pPr>
          </w:p>
          <w:p w14:paraId="1245EF28" w14:textId="77777777" w:rsidR="00242A6E" w:rsidRDefault="00C218B7">
            <w:pPr>
              <w:rPr>
                <w:rFonts w:ascii="Arial" w:eastAsia="Arial" w:hAnsi="Arial" w:cs="Arial"/>
                <w:sz w:val="20"/>
                <w:szCs w:val="20"/>
              </w:rPr>
            </w:pPr>
            <w:r>
              <w:rPr>
                <w:rFonts w:ascii="Arial" w:eastAsia="Arial" w:hAnsi="Arial" w:cs="Arial"/>
                <w:sz w:val="20"/>
                <w:szCs w:val="20"/>
              </w:rPr>
              <w:t xml:space="preserve">      </w:t>
            </w:r>
          </w:p>
        </w:tc>
      </w:tr>
      <w:tr w:rsidR="00242A6E" w14:paraId="2481F6EF" w14:textId="77777777">
        <w:tc>
          <w:tcPr>
            <w:tcW w:w="420" w:type="dxa"/>
          </w:tcPr>
          <w:p w14:paraId="05684F54" w14:textId="77777777" w:rsidR="00242A6E" w:rsidRDefault="00C218B7">
            <w:pPr>
              <w:jc w:val="center"/>
              <w:rPr>
                <w:rFonts w:ascii="Arial" w:eastAsia="Arial" w:hAnsi="Arial" w:cs="Arial"/>
                <w:sz w:val="20"/>
                <w:szCs w:val="20"/>
              </w:rPr>
            </w:pPr>
            <w:r>
              <w:rPr>
                <w:rFonts w:ascii="Arial" w:eastAsia="Arial" w:hAnsi="Arial" w:cs="Arial"/>
                <w:sz w:val="20"/>
                <w:szCs w:val="20"/>
              </w:rPr>
              <w:t>2</w:t>
            </w:r>
          </w:p>
        </w:tc>
        <w:tc>
          <w:tcPr>
            <w:tcW w:w="3150" w:type="dxa"/>
          </w:tcPr>
          <w:p w14:paraId="0DB80A55" w14:textId="77777777" w:rsidR="00242A6E" w:rsidRDefault="00C218B7">
            <w:pPr>
              <w:jc w:val="both"/>
              <w:rPr>
                <w:rFonts w:ascii="Arial" w:eastAsia="Arial" w:hAnsi="Arial" w:cs="Arial"/>
                <w:sz w:val="20"/>
                <w:szCs w:val="20"/>
              </w:rPr>
            </w:pPr>
            <w:r>
              <w:rPr>
                <w:rFonts w:ascii="Arial" w:eastAsia="Arial" w:hAnsi="Arial" w:cs="Arial"/>
                <w:sz w:val="20"/>
                <w:szCs w:val="20"/>
              </w:rPr>
              <w:t>Lack of contingency plans for key staff illness or departure</w:t>
            </w:r>
          </w:p>
          <w:p w14:paraId="687116EC" w14:textId="77777777" w:rsidR="00242A6E" w:rsidRDefault="00242A6E">
            <w:pPr>
              <w:rPr>
                <w:rFonts w:ascii="Arial" w:eastAsia="Arial" w:hAnsi="Arial" w:cs="Arial"/>
                <w:sz w:val="20"/>
                <w:szCs w:val="20"/>
              </w:rPr>
            </w:pPr>
          </w:p>
        </w:tc>
        <w:tc>
          <w:tcPr>
            <w:tcW w:w="855" w:type="dxa"/>
            <w:tcBorders>
              <w:bottom w:val="single" w:sz="4" w:space="0" w:color="000000"/>
            </w:tcBorders>
            <w:shd w:val="clear" w:color="auto" w:fill="FFFF00"/>
          </w:tcPr>
          <w:p w14:paraId="558956D7" w14:textId="77777777" w:rsidR="00242A6E" w:rsidRDefault="00242A6E">
            <w:pPr>
              <w:rPr>
                <w:rFonts w:ascii="Arial" w:eastAsia="Arial" w:hAnsi="Arial" w:cs="Arial"/>
                <w:sz w:val="20"/>
                <w:szCs w:val="20"/>
              </w:rPr>
            </w:pPr>
          </w:p>
        </w:tc>
        <w:tc>
          <w:tcPr>
            <w:tcW w:w="855" w:type="dxa"/>
            <w:tcBorders>
              <w:bottom w:val="single" w:sz="4" w:space="0" w:color="000000"/>
            </w:tcBorders>
            <w:shd w:val="clear" w:color="auto" w:fill="70AD47"/>
          </w:tcPr>
          <w:p w14:paraId="10D560A8" w14:textId="77777777" w:rsidR="00242A6E" w:rsidRDefault="00242A6E">
            <w:pPr>
              <w:rPr>
                <w:rFonts w:ascii="Arial" w:eastAsia="Arial" w:hAnsi="Arial" w:cs="Arial"/>
                <w:sz w:val="20"/>
                <w:szCs w:val="20"/>
              </w:rPr>
            </w:pPr>
          </w:p>
        </w:tc>
        <w:tc>
          <w:tcPr>
            <w:tcW w:w="6420" w:type="dxa"/>
          </w:tcPr>
          <w:p w14:paraId="64E9CBBF" w14:textId="77777777" w:rsidR="00242A6E" w:rsidRDefault="00C218B7">
            <w:pPr>
              <w:rPr>
                <w:rFonts w:ascii="Arial" w:eastAsia="Arial" w:hAnsi="Arial" w:cs="Arial"/>
                <w:sz w:val="20"/>
                <w:szCs w:val="20"/>
              </w:rPr>
            </w:pPr>
            <w:r>
              <w:rPr>
                <w:rFonts w:ascii="Arial" w:eastAsia="Arial" w:hAnsi="Arial" w:cs="Arial"/>
                <w:sz w:val="20"/>
                <w:szCs w:val="20"/>
              </w:rPr>
              <w:t xml:space="preserve">Clerk – Deputy Clerk covers for illness and holidays.  Access to shared drive provided. </w:t>
            </w:r>
          </w:p>
          <w:p w14:paraId="783A397F" w14:textId="77777777" w:rsidR="00242A6E" w:rsidRDefault="00C218B7">
            <w:pPr>
              <w:rPr>
                <w:rFonts w:ascii="Arial" w:eastAsia="Arial" w:hAnsi="Arial" w:cs="Arial"/>
                <w:sz w:val="20"/>
                <w:szCs w:val="20"/>
              </w:rPr>
            </w:pPr>
            <w:r>
              <w:rPr>
                <w:rFonts w:ascii="Arial" w:eastAsia="Arial" w:hAnsi="Arial" w:cs="Arial"/>
                <w:sz w:val="20"/>
                <w:szCs w:val="20"/>
              </w:rPr>
              <w:t>Deputy Clerk - Clerk/Assistant Clerk covers for illness and holidays.  Access to shared drive provided.</w:t>
            </w:r>
          </w:p>
          <w:p w14:paraId="6CBCB88B" w14:textId="77777777" w:rsidR="00242A6E" w:rsidRDefault="00C218B7">
            <w:pPr>
              <w:rPr>
                <w:rFonts w:ascii="Arial" w:eastAsia="Arial" w:hAnsi="Arial" w:cs="Arial"/>
                <w:sz w:val="20"/>
                <w:szCs w:val="20"/>
              </w:rPr>
            </w:pPr>
            <w:r>
              <w:rPr>
                <w:rFonts w:ascii="Arial" w:eastAsia="Arial" w:hAnsi="Arial" w:cs="Arial"/>
                <w:sz w:val="20"/>
                <w:szCs w:val="20"/>
              </w:rPr>
              <w:t>Assistant Clerk - Clerk/Deputy Clerk covers for illness and holidays.  Access to shared drive provided.</w:t>
            </w:r>
          </w:p>
          <w:p w14:paraId="1F008CA2" w14:textId="77777777" w:rsidR="00242A6E" w:rsidRDefault="00C218B7">
            <w:pPr>
              <w:rPr>
                <w:rFonts w:ascii="Arial" w:eastAsia="Arial" w:hAnsi="Arial" w:cs="Arial"/>
                <w:sz w:val="20"/>
                <w:szCs w:val="20"/>
              </w:rPr>
            </w:pPr>
            <w:r>
              <w:rPr>
                <w:rFonts w:ascii="Arial" w:eastAsia="Arial" w:hAnsi="Arial" w:cs="Arial"/>
                <w:sz w:val="20"/>
                <w:szCs w:val="20"/>
              </w:rPr>
              <w:t>Cleaner – Locum cleaner covers for illness and holidays</w:t>
            </w:r>
          </w:p>
          <w:p w14:paraId="731FD81F" w14:textId="77777777" w:rsidR="00242A6E" w:rsidRDefault="00C218B7">
            <w:pPr>
              <w:rPr>
                <w:rFonts w:ascii="Arial" w:eastAsia="Arial" w:hAnsi="Arial" w:cs="Arial"/>
                <w:sz w:val="20"/>
                <w:szCs w:val="20"/>
              </w:rPr>
            </w:pPr>
            <w:r>
              <w:rPr>
                <w:rFonts w:ascii="Arial" w:eastAsia="Arial" w:hAnsi="Arial" w:cs="Arial"/>
                <w:sz w:val="20"/>
                <w:szCs w:val="20"/>
              </w:rPr>
              <w:t>General Operative - Locum Operative or Clerks covers for illness and holidays depending on the work required.</w:t>
            </w:r>
          </w:p>
        </w:tc>
        <w:tc>
          <w:tcPr>
            <w:tcW w:w="2085" w:type="dxa"/>
            <w:tcBorders>
              <w:bottom w:val="single" w:sz="4" w:space="0" w:color="000000"/>
            </w:tcBorders>
          </w:tcPr>
          <w:p w14:paraId="27B32316" w14:textId="77777777" w:rsidR="00242A6E" w:rsidRDefault="00242A6E">
            <w:pPr>
              <w:rPr>
                <w:rFonts w:ascii="Arial" w:eastAsia="Arial" w:hAnsi="Arial" w:cs="Arial"/>
                <w:b/>
                <w:bCs/>
                <w:sz w:val="20"/>
                <w:szCs w:val="20"/>
              </w:rPr>
            </w:pPr>
          </w:p>
          <w:p w14:paraId="1E55C65B" w14:textId="77777777" w:rsidR="00242A6E" w:rsidRDefault="00242A6E">
            <w:pPr>
              <w:rPr>
                <w:rFonts w:ascii="Arial" w:eastAsia="Arial" w:hAnsi="Arial" w:cs="Arial"/>
                <w:b/>
                <w:bCs/>
                <w:sz w:val="20"/>
                <w:szCs w:val="20"/>
              </w:rPr>
            </w:pPr>
          </w:p>
          <w:p w14:paraId="5BA74FD9" w14:textId="77777777" w:rsidR="00242A6E" w:rsidRDefault="00242A6E">
            <w:pPr>
              <w:rPr>
                <w:rFonts w:ascii="Arial" w:eastAsia="Arial" w:hAnsi="Arial" w:cs="Arial"/>
                <w:b/>
                <w:bCs/>
                <w:sz w:val="20"/>
                <w:szCs w:val="20"/>
              </w:rPr>
            </w:pPr>
          </w:p>
          <w:p w14:paraId="3CAF19EA" w14:textId="77777777" w:rsidR="00242A6E" w:rsidRDefault="00C218B7">
            <w:pPr>
              <w:rPr>
                <w:rFonts w:ascii="Arial" w:eastAsia="Arial" w:hAnsi="Arial" w:cs="Arial"/>
                <w:b/>
                <w:bCs/>
                <w:sz w:val="20"/>
                <w:szCs w:val="20"/>
              </w:rPr>
            </w:pPr>
            <w:r>
              <w:rPr>
                <w:rFonts w:ascii="Arial" w:eastAsia="Arial" w:hAnsi="Arial" w:cs="Arial"/>
                <w:b/>
                <w:bCs/>
                <w:sz w:val="20"/>
                <w:szCs w:val="20"/>
              </w:rPr>
              <w:t xml:space="preserve">     </w:t>
            </w:r>
          </w:p>
        </w:tc>
      </w:tr>
      <w:tr w:rsidR="00242A6E" w14:paraId="70C844BF" w14:textId="77777777">
        <w:tc>
          <w:tcPr>
            <w:tcW w:w="420" w:type="dxa"/>
          </w:tcPr>
          <w:p w14:paraId="28EAE8E5" w14:textId="77777777" w:rsidR="00242A6E" w:rsidRDefault="00C218B7">
            <w:pPr>
              <w:jc w:val="center"/>
              <w:rPr>
                <w:rFonts w:ascii="Arial" w:eastAsia="Arial" w:hAnsi="Arial" w:cs="Arial"/>
                <w:sz w:val="20"/>
                <w:szCs w:val="20"/>
              </w:rPr>
            </w:pPr>
            <w:r>
              <w:rPr>
                <w:rFonts w:ascii="Arial" w:eastAsia="Arial" w:hAnsi="Arial" w:cs="Arial"/>
                <w:sz w:val="20"/>
                <w:szCs w:val="20"/>
              </w:rPr>
              <w:t>3</w:t>
            </w:r>
          </w:p>
        </w:tc>
        <w:tc>
          <w:tcPr>
            <w:tcW w:w="3150" w:type="dxa"/>
          </w:tcPr>
          <w:p w14:paraId="56F56A43" w14:textId="77777777" w:rsidR="00242A6E" w:rsidRDefault="00C218B7">
            <w:pPr>
              <w:jc w:val="both"/>
              <w:rPr>
                <w:rFonts w:ascii="Arial" w:eastAsia="Arial" w:hAnsi="Arial" w:cs="Arial"/>
                <w:sz w:val="20"/>
                <w:szCs w:val="20"/>
              </w:rPr>
            </w:pPr>
            <w:r>
              <w:rPr>
                <w:rFonts w:ascii="Arial" w:eastAsia="Arial" w:hAnsi="Arial" w:cs="Arial"/>
                <w:sz w:val="20"/>
                <w:szCs w:val="20"/>
              </w:rPr>
              <w:t>Gaps in staff resources or skills</w:t>
            </w:r>
          </w:p>
          <w:p w14:paraId="1FFA7AB6" w14:textId="77777777" w:rsidR="00242A6E" w:rsidRDefault="00242A6E">
            <w:pPr>
              <w:jc w:val="both"/>
              <w:rPr>
                <w:rFonts w:ascii="Arial" w:eastAsia="Arial" w:hAnsi="Arial" w:cs="Arial"/>
                <w:sz w:val="20"/>
                <w:szCs w:val="20"/>
              </w:rPr>
            </w:pPr>
          </w:p>
        </w:tc>
        <w:tc>
          <w:tcPr>
            <w:tcW w:w="855" w:type="dxa"/>
            <w:tcBorders>
              <w:bottom w:val="single" w:sz="4" w:space="0" w:color="000000"/>
            </w:tcBorders>
            <w:shd w:val="clear" w:color="auto" w:fill="70AD47"/>
          </w:tcPr>
          <w:p w14:paraId="674260F2" w14:textId="77777777" w:rsidR="00242A6E" w:rsidRDefault="00242A6E">
            <w:pPr>
              <w:rPr>
                <w:rFonts w:ascii="Arial" w:eastAsia="Arial" w:hAnsi="Arial" w:cs="Arial"/>
                <w:sz w:val="20"/>
                <w:szCs w:val="20"/>
              </w:rPr>
            </w:pPr>
          </w:p>
        </w:tc>
        <w:tc>
          <w:tcPr>
            <w:tcW w:w="855" w:type="dxa"/>
            <w:tcBorders>
              <w:bottom w:val="single" w:sz="4" w:space="0" w:color="000000"/>
            </w:tcBorders>
            <w:shd w:val="clear" w:color="auto" w:fill="70AD47"/>
          </w:tcPr>
          <w:p w14:paraId="788E1308" w14:textId="77777777" w:rsidR="00242A6E" w:rsidRDefault="00242A6E">
            <w:pPr>
              <w:rPr>
                <w:rFonts w:ascii="Arial" w:eastAsia="Arial" w:hAnsi="Arial" w:cs="Arial"/>
                <w:b/>
                <w:bCs/>
                <w:sz w:val="20"/>
                <w:szCs w:val="20"/>
              </w:rPr>
            </w:pPr>
          </w:p>
        </w:tc>
        <w:tc>
          <w:tcPr>
            <w:tcW w:w="6420" w:type="dxa"/>
          </w:tcPr>
          <w:p w14:paraId="7D7D020E" w14:textId="77777777" w:rsidR="00242A6E" w:rsidRDefault="00C218B7">
            <w:pPr>
              <w:rPr>
                <w:rFonts w:ascii="Arial" w:eastAsia="Arial" w:hAnsi="Arial" w:cs="Arial"/>
                <w:sz w:val="20"/>
                <w:szCs w:val="20"/>
              </w:rPr>
            </w:pPr>
            <w:r>
              <w:rPr>
                <w:rFonts w:ascii="Arial" w:eastAsia="Arial" w:hAnsi="Arial" w:cs="Arial"/>
                <w:sz w:val="20"/>
                <w:szCs w:val="20"/>
              </w:rPr>
              <w:t>Clerk, Deputy Clerk and Assistant Clerk attend training as required</w:t>
            </w:r>
          </w:p>
          <w:p w14:paraId="3FC4BF82" w14:textId="77777777" w:rsidR="00242A6E" w:rsidRDefault="00242A6E">
            <w:pPr>
              <w:rPr>
                <w:rFonts w:ascii="Arial" w:eastAsia="Arial" w:hAnsi="Arial" w:cs="Arial"/>
                <w:sz w:val="20"/>
                <w:szCs w:val="20"/>
              </w:rPr>
            </w:pPr>
          </w:p>
          <w:p w14:paraId="79F3B1C5" w14:textId="77777777" w:rsidR="00242A6E" w:rsidRDefault="00C218B7">
            <w:pPr>
              <w:rPr>
                <w:rFonts w:ascii="Arial" w:eastAsia="Arial" w:hAnsi="Arial" w:cs="Arial"/>
                <w:sz w:val="20"/>
                <w:szCs w:val="20"/>
              </w:rPr>
            </w:pPr>
            <w:r>
              <w:rPr>
                <w:rFonts w:ascii="Arial" w:eastAsia="Arial" w:hAnsi="Arial" w:cs="Arial"/>
                <w:sz w:val="20"/>
                <w:szCs w:val="20"/>
              </w:rPr>
              <w:t>Council is member of Norfolk Association of Local Councils which provides advice and training</w:t>
            </w:r>
            <w:r>
              <w:rPr>
                <w:rFonts w:ascii="Arial" w:eastAsia="Arial" w:hAnsi="Arial" w:cs="Arial"/>
                <w:sz w:val="20"/>
                <w:szCs w:val="20"/>
              </w:rPr>
              <w:br/>
            </w:r>
          </w:p>
          <w:p w14:paraId="14F7C0B7" w14:textId="77777777" w:rsidR="00242A6E" w:rsidRDefault="00C218B7">
            <w:pPr>
              <w:rPr>
                <w:rFonts w:ascii="Arial" w:eastAsia="Arial" w:hAnsi="Arial" w:cs="Arial"/>
                <w:sz w:val="20"/>
                <w:szCs w:val="20"/>
              </w:rPr>
            </w:pPr>
            <w:r>
              <w:rPr>
                <w:rFonts w:ascii="Arial" w:eastAsia="Arial" w:hAnsi="Arial" w:cs="Arial"/>
                <w:sz w:val="20"/>
                <w:szCs w:val="20"/>
              </w:rPr>
              <w:t>Clerk and Deputy Clerk are members of the Society of Local Council Clerks which provides advice and training</w:t>
            </w:r>
          </w:p>
        </w:tc>
        <w:tc>
          <w:tcPr>
            <w:tcW w:w="2085" w:type="dxa"/>
          </w:tcPr>
          <w:p w14:paraId="7FA8E08D" w14:textId="77777777" w:rsidR="00242A6E" w:rsidRDefault="00242A6E">
            <w:pPr>
              <w:rPr>
                <w:rFonts w:ascii="Arial" w:eastAsia="Arial" w:hAnsi="Arial" w:cs="Arial"/>
                <w:sz w:val="20"/>
                <w:szCs w:val="20"/>
              </w:rPr>
            </w:pPr>
          </w:p>
          <w:p w14:paraId="0CBB8AA5" w14:textId="77777777" w:rsidR="00242A6E" w:rsidRDefault="00242A6E">
            <w:pPr>
              <w:rPr>
                <w:rFonts w:ascii="Arial" w:eastAsia="Arial" w:hAnsi="Arial" w:cs="Arial"/>
                <w:sz w:val="20"/>
                <w:szCs w:val="20"/>
              </w:rPr>
            </w:pPr>
          </w:p>
          <w:p w14:paraId="11C29484" w14:textId="77777777" w:rsidR="00242A6E" w:rsidRDefault="00C218B7">
            <w:pPr>
              <w:rPr>
                <w:rFonts w:ascii="Arial" w:eastAsia="Arial" w:hAnsi="Arial" w:cs="Arial"/>
                <w:sz w:val="20"/>
                <w:szCs w:val="20"/>
              </w:rPr>
            </w:pPr>
            <w:r>
              <w:rPr>
                <w:rFonts w:ascii="Arial" w:eastAsia="Arial" w:hAnsi="Arial" w:cs="Arial"/>
                <w:sz w:val="20"/>
                <w:szCs w:val="20"/>
              </w:rPr>
              <w:t xml:space="preserve">    </w:t>
            </w:r>
          </w:p>
        </w:tc>
      </w:tr>
      <w:tr w:rsidR="00242A6E" w14:paraId="4A25A80E" w14:textId="77777777">
        <w:tc>
          <w:tcPr>
            <w:tcW w:w="420" w:type="dxa"/>
          </w:tcPr>
          <w:p w14:paraId="4E024773" w14:textId="77777777" w:rsidR="00242A6E" w:rsidRDefault="00C218B7">
            <w:pPr>
              <w:jc w:val="center"/>
              <w:rPr>
                <w:rFonts w:ascii="Arial" w:eastAsia="Arial" w:hAnsi="Arial" w:cs="Arial"/>
                <w:sz w:val="20"/>
                <w:szCs w:val="20"/>
              </w:rPr>
            </w:pPr>
            <w:r>
              <w:rPr>
                <w:rFonts w:ascii="Arial" w:eastAsia="Arial" w:hAnsi="Arial" w:cs="Arial"/>
                <w:sz w:val="20"/>
                <w:szCs w:val="20"/>
              </w:rPr>
              <w:t>4</w:t>
            </w:r>
          </w:p>
        </w:tc>
        <w:tc>
          <w:tcPr>
            <w:tcW w:w="3150" w:type="dxa"/>
          </w:tcPr>
          <w:p w14:paraId="487BEE8E" w14:textId="77777777" w:rsidR="00242A6E" w:rsidRDefault="00C218B7">
            <w:pPr>
              <w:jc w:val="both"/>
              <w:rPr>
                <w:rFonts w:ascii="Arial" w:eastAsia="Arial" w:hAnsi="Arial" w:cs="Arial"/>
                <w:sz w:val="20"/>
                <w:szCs w:val="20"/>
              </w:rPr>
            </w:pPr>
            <w:r>
              <w:rPr>
                <w:rFonts w:ascii="Arial" w:eastAsia="Arial" w:hAnsi="Arial" w:cs="Arial"/>
                <w:sz w:val="20"/>
                <w:szCs w:val="20"/>
              </w:rPr>
              <w:t>Loss of knowledge</w:t>
            </w:r>
          </w:p>
        </w:tc>
        <w:tc>
          <w:tcPr>
            <w:tcW w:w="855" w:type="dxa"/>
            <w:shd w:val="clear" w:color="auto" w:fill="70AD47"/>
          </w:tcPr>
          <w:p w14:paraId="557B8704" w14:textId="77777777" w:rsidR="00242A6E" w:rsidRDefault="00242A6E">
            <w:pPr>
              <w:rPr>
                <w:highlight w:val="red"/>
              </w:rPr>
            </w:pPr>
          </w:p>
        </w:tc>
        <w:tc>
          <w:tcPr>
            <w:tcW w:w="855" w:type="dxa"/>
            <w:shd w:val="clear" w:color="auto" w:fill="FFFF00"/>
          </w:tcPr>
          <w:p w14:paraId="7EF77E97" w14:textId="77777777" w:rsidR="00242A6E" w:rsidRDefault="00242A6E">
            <w:pPr>
              <w:rPr>
                <w:rFonts w:ascii="Arial" w:eastAsia="Arial" w:hAnsi="Arial" w:cs="Arial"/>
                <w:sz w:val="20"/>
                <w:szCs w:val="20"/>
                <w:highlight w:val="yellow"/>
              </w:rPr>
            </w:pPr>
          </w:p>
        </w:tc>
        <w:tc>
          <w:tcPr>
            <w:tcW w:w="6420" w:type="dxa"/>
          </w:tcPr>
          <w:p w14:paraId="77C05466" w14:textId="77777777" w:rsidR="00242A6E" w:rsidRDefault="00C218B7">
            <w:pPr>
              <w:rPr>
                <w:rFonts w:ascii="Arial" w:eastAsia="Arial" w:hAnsi="Arial" w:cs="Arial"/>
                <w:sz w:val="20"/>
                <w:szCs w:val="20"/>
              </w:rPr>
            </w:pPr>
            <w:r>
              <w:rPr>
                <w:rFonts w:ascii="Arial" w:eastAsia="Arial" w:hAnsi="Arial" w:cs="Arial"/>
                <w:sz w:val="20"/>
                <w:szCs w:val="20"/>
              </w:rPr>
              <w:t>Clerk and Deputy Clerk will be asked to do a detailed hand-over when required</w:t>
            </w:r>
            <w:r>
              <w:rPr>
                <w:rFonts w:ascii="Arial" w:eastAsia="Arial" w:hAnsi="Arial" w:cs="Arial"/>
                <w:sz w:val="20"/>
                <w:szCs w:val="20"/>
              </w:rPr>
              <w:br/>
            </w:r>
          </w:p>
          <w:p w14:paraId="2872BC7A" w14:textId="77777777" w:rsidR="00242A6E" w:rsidRDefault="00C218B7">
            <w:pPr>
              <w:rPr>
                <w:rFonts w:ascii="Arial" w:eastAsia="Arial" w:hAnsi="Arial" w:cs="Arial"/>
                <w:sz w:val="20"/>
                <w:szCs w:val="20"/>
              </w:rPr>
            </w:pPr>
            <w:r>
              <w:rPr>
                <w:rFonts w:ascii="Arial" w:eastAsia="Arial" w:hAnsi="Arial" w:cs="Arial"/>
                <w:sz w:val="20"/>
                <w:szCs w:val="20"/>
              </w:rPr>
              <w:t>Experienced councillors share their knowledge with new councillors</w:t>
            </w:r>
          </w:p>
        </w:tc>
        <w:tc>
          <w:tcPr>
            <w:tcW w:w="2085" w:type="dxa"/>
          </w:tcPr>
          <w:p w14:paraId="54B54BB1" w14:textId="77777777" w:rsidR="00242A6E" w:rsidRDefault="00C218B7">
            <w:pPr>
              <w:rPr>
                <w:rFonts w:ascii="Arial" w:eastAsia="Arial" w:hAnsi="Arial" w:cs="Arial"/>
                <w:sz w:val="20"/>
                <w:szCs w:val="20"/>
              </w:rPr>
            </w:pPr>
            <w:r>
              <w:rPr>
                <w:rFonts w:ascii="Arial" w:eastAsia="Arial" w:hAnsi="Arial" w:cs="Arial"/>
                <w:sz w:val="20"/>
                <w:szCs w:val="20"/>
              </w:rPr>
              <w:t xml:space="preserve">Consider writing clerk’s manual to assist with any handover     </w:t>
            </w:r>
          </w:p>
        </w:tc>
      </w:tr>
      <w:tr w:rsidR="00242A6E" w14:paraId="4397E2E4" w14:textId="77777777">
        <w:tc>
          <w:tcPr>
            <w:tcW w:w="420" w:type="dxa"/>
          </w:tcPr>
          <w:p w14:paraId="21AD0A5D" w14:textId="77777777" w:rsidR="00242A6E" w:rsidRDefault="00C218B7">
            <w:pPr>
              <w:jc w:val="center"/>
              <w:rPr>
                <w:rFonts w:ascii="Arial" w:eastAsia="Arial" w:hAnsi="Arial" w:cs="Arial"/>
                <w:sz w:val="20"/>
                <w:szCs w:val="20"/>
              </w:rPr>
            </w:pPr>
            <w:r>
              <w:rPr>
                <w:rFonts w:ascii="Arial" w:eastAsia="Arial" w:hAnsi="Arial" w:cs="Arial"/>
                <w:sz w:val="20"/>
                <w:szCs w:val="20"/>
              </w:rPr>
              <w:t>5</w:t>
            </w:r>
          </w:p>
        </w:tc>
        <w:tc>
          <w:tcPr>
            <w:tcW w:w="3150" w:type="dxa"/>
          </w:tcPr>
          <w:p w14:paraId="06734D22" w14:textId="77777777" w:rsidR="00242A6E" w:rsidRDefault="00C218B7">
            <w:pPr>
              <w:jc w:val="both"/>
              <w:rPr>
                <w:rFonts w:ascii="Arial" w:eastAsia="Arial" w:hAnsi="Arial" w:cs="Arial"/>
                <w:sz w:val="20"/>
                <w:szCs w:val="20"/>
              </w:rPr>
            </w:pPr>
            <w:r>
              <w:rPr>
                <w:rFonts w:ascii="Arial" w:eastAsia="Arial" w:hAnsi="Arial" w:cs="Arial"/>
                <w:sz w:val="20"/>
                <w:szCs w:val="20"/>
              </w:rPr>
              <w:t>Clerk, Deputy Clerk and Assistant Clerk – working at home</w:t>
            </w:r>
          </w:p>
          <w:p w14:paraId="1062BF70" w14:textId="77777777" w:rsidR="00242A6E" w:rsidRDefault="00242A6E">
            <w:pPr>
              <w:jc w:val="both"/>
              <w:rPr>
                <w:rFonts w:ascii="Arial" w:eastAsia="Arial" w:hAnsi="Arial" w:cs="Arial"/>
                <w:sz w:val="20"/>
                <w:szCs w:val="20"/>
              </w:rPr>
            </w:pPr>
          </w:p>
          <w:p w14:paraId="3756D400" w14:textId="77777777" w:rsidR="00242A6E" w:rsidRDefault="00C218B7">
            <w:pPr>
              <w:jc w:val="both"/>
              <w:rPr>
                <w:rFonts w:ascii="Arial" w:eastAsia="Arial" w:hAnsi="Arial" w:cs="Arial"/>
                <w:sz w:val="20"/>
                <w:szCs w:val="20"/>
              </w:rPr>
            </w:pPr>
            <w:r>
              <w:rPr>
                <w:rFonts w:ascii="Arial" w:eastAsia="Arial" w:hAnsi="Arial" w:cs="Arial"/>
                <w:sz w:val="20"/>
                <w:szCs w:val="20"/>
              </w:rPr>
              <w:t xml:space="preserve">Mick Ward/Scarlett Bishop/Carole </w:t>
            </w:r>
            <w:proofErr w:type="gramStart"/>
            <w:r>
              <w:rPr>
                <w:rFonts w:ascii="Arial" w:eastAsia="Arial" w:hAnsi="Arial" w:cs="Arial"/>
                <w:sz w:val="20"/>
                <w:szCs w:val="20"/>
              </w:rPr>
              <w:t>Hicks  -</w:t>
            </w:r>
            <w:proofErr w:type="gramEnd"/>
            <w:r>
              <w:rPr>
                <w:rFonts w:ascii="Arial" w:eastAsia="Arial" w:hAnsi="Arial" w:cs="Arial"/>
                <w:sz w:val="20"/>
                <w:szCs w:val="20"/>
              </w:rPr>
              <w:t xml:space="preserve"> cleaner</w:t>
            </w:r>
          </w:p>
          <w:p w14:paraId="190FD334" w14:textId="77777777" w:rsidR="00242A6E" w:rsidRDefault="00C218B7">
            <w:pPr>
              <w:jc w:val="both"/>
              <w:rPr>
                <w:rFonts w:ascii="Arial" w:eastAsia="Arial" w:hAnsi="Arial" w:cs="Arial"/>
                <w:sz w:val="20"/>
                <w:szCs w:val="20"/>
              </w:rPr>
            </w:pPr>
            <w:r>
              <w:rPr>
                <w:rFonts w:ascii="Arial" w:eastAsia="Arial" w:hAnsi="Arial" w:cs="Arial"/>
                <w:sz w:val="20"/>
                <w:szCs w:val="20"/>
              </w:rPr>
              <w:t>Rick Goodley/Rob Monument - General Operatives</w:t>
            </w:r>
          </w:p>
        </w:tc>
        <w:tc>
          <w:tcPr>
            <w:tcW w:w="855" w:type="dxa"/>
            <w:shd w:val="clear" w:color="auto" w:fill="70AD47"/>
          </w:tcPr>
          <w:p w14:paraId="0F262525" w14:textId="77777777" w:rsidR="00242A6E" w:rsidRDefault="00242A6E">
            <w:pPr>
              <w:rPr>
                <w:highlight w:val="red"/>
              </w:rPr>
            </w:pPr>
          </w:p>
        </w:tc>
        <w:tc>
          <w:tcPr>
            <w:tcW w:w="855" w:type="dxa"/>
            <w:shd w:val="clear" w:color="auto" w:fill="70AD47"/>
          </w:tcPr>
          <w:p w14:paraId="456BB935" w14:textId="77777777" w:rsidR="00242A6E" w:rsidRDefault="00242A6E">
            <w:pPr>
              <w:rPr>
                <w:rFonts w:ascii="Arial" w:eastAsia="Arial" w:hAnsi="Arial" w:cs="Arial"/>
                <w:sz w:val="20"/>
                <w:szCs w:val="20"/>
                <w:highlight w:val="yellow"/>
              </w:rPr>
            </w:pPr>
          </w:p>
        </w:tc>
        <w:tc>
          <w:tcPr>
            <w:tcW w:w="6420" w:type="dxa"/>
          </w:tcPr>
          <w:p w14:paraId="50AD0C01" w14:textId="77777777" w:rsidR="00242A6E" w:rsidRDefault="00C218B7">
            <w:pPr>
              <w:rPr>
                <w:rFonts w:ascii="Arial" w:eastAsia="Arial" w:hAnsi="Arial" w:cs="Arial"/>
                <w:sz w:val="20"/>
                <w:szCs w:val="20"/>
              </w:rPr>
            </w:pPr>
            <w:r>
              <w:rPr>
                <w:rFonts w:ascii="Arial" w:eastAsia="Arial" w:hAnsi="Arial" w:cs="Arial"/>
                <w:sz w:val="20"/>
                <w:szCs w:val="20"/>
              </w:rPr>
              <w:t>Clerk, Deputy Clerk and Assistant Clerk to notify APC of any issues within the working environment which require action. APC to comply with employment legislation.</w:t>
            </w:r>
          </w:p>
          <w:p w14:paraId="19B275D5" w14:textId="77777777" w:rsidR="00242A6E" w:rsidRDefault="00242A6E">
            <w:pPr>
              <w:rPr>
                <w:rFonts w:ascii="Arial" w:eastAsia="Arial" w:hAnsi="Arial" w:cs="Arial"/>
                <w:sz w:val="20"/>
                <w:szCs w:val="20"/>
              </w:rPr>
            </w:pPr>
          </w:p>
          <w:p w14:paraId="6E5F1C55" w14:textId="77777777" w:rsidR="00242A6E" w:rsidRDefault="00C218B7">
            <w:pPr>
              <w:rPr>
                <w:rFonts w:ascii="Arial" w:eastAsia="Arial" w:hAnsi="Arial" w:cs="Arial"/>
                <w:sz w:val="20"/>
                <w:szCs w:val="20"/>
              </w:rPr>
            </w:pPr>
            <w:r>
              <w:rPr>
                <w:rFonts w:ascii="Arial" w:eastAsia="Arial" w:hAnsi="Arial" w:cs="Arial"/>
                <w:sz w:val="20"/>
                <w:szCs w:val="20"/>
              </w:rPr>
              <w:t>Staff appraisal carried out at least every two years</w:t>
            </w:r>
          </w:p>
          <w:p w14:paraId="51CECC4F" w14:textId="77777777" w:rsidR="00242A6E" w:rsidRDefault="00C218B7">
            <w:pPr>
              <w:rPr>
                <w:rFonts w:ascii="Arial" w:eastAsia="Arial" w:hAnsi="Arial" w:cs="Arial"/>
                <w:sz w:val="20"/>
                <w:szCs w:val="20"/>
              </w:rPr>
            </w:pPr>
            <w:r>
              <w:rPr>
                <w:rFonts w:ascii="Arial" w:eastAsia="Arial" w:hAnsi="Arial" w:cs="Arial"/>
                <w:sz w:val="20"/>
                <w:szCs w:val="20"/>
              </w:rPr>
              <w:t>Clerks in regular contact with staff</w:t>
            </w:r>
          </w:p>
          <w:p w14:paraId="0580CE0A" w14:textId="77777777" w:rsidR="00242A6E" w:rsidRDefault="00C218B7">
            <w:pPr>
              <w:rPr>
                <w:rFonts w:ascii="Arial" w:eastAsia="Arial" w:hAnsi="Arial" w:cs="Arial"/>
                <w:sz w:val="20"/>
                <w:szCs w:val="20"/>
              </w:rPr>
            </w:pPr>
            <w:r>
              <w:rPr>
                <w:rFonts w:ascii="Arial" w:eastAsia="Arial" w:hAnsi="Arial" w:cs="Arial"/>
                <w:sz w:val="20"/>
                <w:szCs w:val="20"/>
              </w:rPr>
              <w:t>Insurance cover in place</w:t>
            </w:r>
          </w:p>
          <w:p w14:paraId="396D1938" w14:textId="77777777" w:rsidR="00242A6E" w:rsidRDefault="00C218B7">
            <w:pPr>
              <w:rPr>
                <w:rFonts w:ascii="Arial" w:eastAsia="Arial" w:hAnsi="Arial" w:cs="Arial"/>
                <w:sz w:val="20"/>
                <w:szCs w:val="20"/>
              </w:rPr>
            </w:pPr>
            <w:r>
              <w:rPr>
                <w:rFonts w:ascii="Arial" w:eastAsia="Arial" w:hAnsi="Arial" w:cs="Arial"/>
                <w:sz w:val="20"/>
                <w:szCs w:val="20"/>
              </w:rPr>
              <w:t>Staff appraisal carried out at least every two years</w:t>
            </w:r>
          </w:p>
          <w:p w14:paraId="296D4D0A" w14:textId="77777777" w:rsidR="00242A6E" w:rsidRDefault="00C218B7">
            <w:pPr>
              <w:rPr>
                <w:rFonts w:ascii="Arial" w:eastAsia="Arial" w:hAnsi="Arial" w:cs="Arial"/>
                <w:sz w:val="20"/>
                <w:szCs w:val="20"/>
              </w:rPr>
            </w:pPr>
            <w:r>
              <w:rPr>
                <w:rFonts w:ascii="Arial" w:eastAsia="Arial" w:hAnsi="Arial" w:cs="Arial"/>
                <w:sz w:val="20"/>
                <w:szCs w:val="20"/>
              </w:rPr>
              <w:t>Clerks in regular contact with staff</w:t>
            </w:r>
          </w:p>
          <w:p w14:paraId="61314E59" w14:textId="77777777" w:rsidR="00242A6E" w:rsidRDefault="00C218B7">
            <w:pPr>
              <w:rPr>
                <w:rFonts w:ascii="Arial" w:eastAsia="Arial" w:hAnsi="Arial" w:cs="Arial"/>
                <w:sz w:val="20"/>
                <w:szCs w:val="20"/>
              </w:rPr>
            </w:pPr>
            <w:r>
              <w:rPr>
                <w:rFonts w:ascii="Arial" w:eastAsia="Arial" w:hAnsi="Arial" w:cs="Arial"/>
                <w:sz w:val="20"/>
                <w:szCs w:val="20"/>
              </w:rPr>
              <w:t>Insurance cover in place</w:t>
            </w:r>
          </w:p>
        </w:tc>
        <w:tc>
          <w:tcPr>
            <w:tcW w:w="2085" w:type="dxa"/>
            <w:tcBorders>
              <w:bottom w:val="single" w:sz="4" w:space="0" w:color="000000"/>
            </w:tcBorders>
          </w:tcPr>
          <w:p w14:paraId="3B97A4BE" w14:textId="77777777" w:rsidR="00242A6E" w:rsidRDefault="00242A6E">
            <w:pPr>
              <w:rPr>
                <w:rFonts w:ascii="Arial" w:eastAsia="Arial" w:hAnsi="Arial" w:cs="Arial"/>
                <w:sz w:val="20"/>
                <w:szCs w:val="20"/>
              </w:rPr>
            </w:pPr>
          </w:p>
        </w:tc>
      </w:tr>
    </w:tbl>
    <w:p w14:paraId="34E824D0" w14:textId="77777777" w:rsidR="00242A6E" w:rsidRDefault="00242A6E">
      <w:pPr>
        <w:jc w:val="both"/>
        <w:rPr>
          <w:rFonts w:ascii="Arial" w:eastAsia="Arial" w:hAnsi="Arial" w:cs="Arial"/>
        </w:rPr>
      </w:pPr>
    </w:p>
    <w:p w14:paraId="48D90D30" w14:textId="77777777" w:rsidR="00242A6E" w:rsidRDefault="00242A6E">
      <w:pPr>
        <w:jc w:val="both"/>
        <w:rPr>
          <w:rFonts w:ascii="Arial" w:eastAsia="Arial" w:hAnsi="Arial" w:cs="Arial"/>
          <w:sz w:val="20"/>
          <w:szCs w:val="20"/>
        </w:rPr>
      </w:pPr>
    </w:p>
    <w:p w14:paraId="49DBCB2B" w14:textId="77777777" w:rsidR="00242A6E" w:rsidRDefault="00242A6E">
      <w:pPr>
        <w:rPr>
          <w:rFonts w:ascii="Arial" w:eastAsia="Arial" w:hAnsi="Arial" w:cs="Arial"/>
          <w:sz w:val="20"/>
          <w:szCs w:val="20"/>
        </w:rPr>
      </w:pPr>
    </w:p>
    <w:p w14:paraId="100E1D92" w14:textId="77777777" w:rsidR="00242A6E" w:rsidRDefault="00C218B7">
      <w:pPr>
        <w:rPr>
          <w:rFonts w:ascii="Arial" w:eastAsia="Arial" w:hAnsi="Arial" w:cs="Arial"/>
          <w:b/>
          <w:bCs/>
        </w:rPr>
      </w:pPr>
      <w:r>
        <w:rPr>
          <w:rFonts w:ascii="Arial" w:eastAsia="Arial" w:hAnsi="Arial" w:cs="Arial"/>
          <w:b/>
          <w:bCs/>
        </w:rPr>
        <w:t>3. Loss or Damage to Council Assets</w:t>
      </w:r>
    </w:p>
    <w:p w14:paraId="08912191" w14:textId="77777777" w:rsidR="00242A6E" w:rsidRDefault="00242A6E">
      <w:pPr>
        <w:ind w:left="408"/>
        <w:rPr>
          <w:rFonts w:ascii="Arial" w:eastAsia="Arial" w:hAnsi="Arial" w:cs="Arial"/>
          <w:sz w:val="20"/>
          <w:szCs w:val="20"/>
        </w:rPr>
      </w:pPr>
    </w:p>
    <w:tbl>
      <w:tblPr>
        <w:tblStyle w:val="afffe"/>
        <w:tblW w:w="137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0"/>
        <w:gridCol w:w="3255"/>
        <w:gridCol w:w="885"/>
        <w:gridCol w:w="855"/>
        <w:gridCol w:w="6285"/>
        <w:gridCol w:w="2085"/>
      </w:tblGrid>
      <w:tr w:rsidR="00242A6E" w14:paraId="1141CF16" w14:textId="77777777">
        <w:tc>
          <w:tcPr>
            <w:tcW w:w="420" w:type="dxa"/>
            <w:shd w:val="clear" w:color="auto" w:fill="E6E6E6"/>
          </w:tcPr>
          <w:p w14:paraId="42C15BA4" w14:textId="77777777" w:rsidR="00242A6E" w:rsidRDefault="00242A6E">
            <w:pPr>
              <w:jc w:val="center"/>
              <w:rPr>
                <w:rFonts w:ascii="Arial" w:eastAsia="Arial" w:hAnsi="Arial" w:cs="Arial"/>
                <w:b/>
                <w:bCs/>
                <w:sz w:val="20"/>
                <w:szCs w:val="20"/>
              </w:rPr>
            </w:pPr>
          </w:p>
        </w:tc>
        <w:tc>
          <w:tcPr>
            <w:tcW w:w="3255" w:type="dxa"/>
            <w:shd w:val="clear" w:color="auto" w:fill="E6E6E6"/>
          </w:tcPr>
          <w:p w14:paraId="0EE5839D"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Risk</w:t>
            </w:r>
          </w:p>
        </w:tc>
        <w:tc>
          <w:tcPr>
            <w:tcW w:w="885" w:type="dxa"/>
            <w:shd w:val="clear" w:color="auto" w:fill="E6E6E6"/>
          </w:tcPr>
          <w:p w14:paraId="15F6DA21"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Impact</w:t>
            </w:r>
          </w:p>
        </w:tc>
        <w:tc>
          <w:tcPr>
            <w:tcW w:w="855" w:type="dxa"/>
            <w:shd w:val="clear" w:color="auto" w:fill="E6E6E6"/>
          </w:tcPr>
          <w:p w14:paraId="3A1AF164"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Prob</w:t>
            </w:r>
          </w:p>
        </w:tc>
        <w:tc>
          <w:tcPr>
            <w:tcW w:w="6285" w:type="dxa"/>
            <w:shd w:val="clear" w:color="auto" w:fill="E6E6E6"/>
          </w:tcPr>
          <w:p w14:paraId="36AB5528"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Details of risk management</w:t>
            </w:r>
          </w:p>
        </w:tc>
        <w:tc>
          <w:tcPr>
            <w:tcW w:w="2085" w:type="dxa"/>
            <w:shd w:val="clear" w:color="auto" w:fill="E6E6E6"/>
          </w:tcPr>
          <w:p w14:paraId="65EEB27A"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Notes</w:t>
            </w:r>
          </w:p>
        </w:tc>
      </w:tr>
      <w:tr w:rsidR="00242A6E" w14:paraId="27A978ED" w14:textId="77777777">
        <w:tc>
          <w:tcPr>
            <w:tcW w:w="420" w:type="dxa"/>
          </w:tcPr>
          <w:p w14:paraId="24B22D86" w14:textId="77777777" w:rsidR="00242A6E" w:rsidRDefault="00C218B7">
            <w:pPr>
              <w:rPr>
                <w:rFonts w:ascii="Arial" w:eastAsia="Arial" w:hAnsi="Arial" w:cs="Arial"/>
                <w:sz w:val="20"/>
                <w:szCs w:val="20"/>
              </w:rPr>
            </w:pPr>
            <w:r>
              <w:rPr>
                <w:rFonts w:ascii="Arial" w:eastAsia="Arial" w:hAnsi="Arial" w:cs="Arial"/>
                <w:sz w:val="20"/>
                <w:szCs w:val="20"/>
              </w:rPr>
              <w:t>1</w:t>
            </w:r>
          </w:p>
        </w:tc>
        <w:tc>
          <w:tcPr>
            <w:tcW w:w="3255" w:type="dxa"/>
          </w:tcPr>
          <w:p w14:paraId="62893FCD" w14:textId="77777777" w:rsidR="00242A6E" w:rsidRDefault="00C218B7">
            <w:pPr>
              <w:rPr>
                <w:rFonts w:ascii="Arial" w:eastAsia="Arial" w:hAnsi="Arial" w:cs="Arial"/>
                <w:sz w:val="20"/>
                <w:szCs w:val="20"/>
              </w:rPr>
            </w:pPr>
            <w:r>
              <w:rPr>
                <w:rFonts w:ascii="Arial" w:eastAsia="Arial" w:hAnsi="Arial" w:cs="Arial"/>
                <w:sz w:val="20"/>
                <w:szCs w:val="20"/>
              </w:rPr>
              <w:t>Public Toilets</w:t>
            </w:r>
          </w:p>
        </w:tc>
        <w:tc>
          <w:tcPr>
            <w:tcW w:w="885" w:type="dxa"/>
            <w:shd w:val="clear" w:color="auto" w:fill="70AD47"/>
          </w:tcPr>
          <w:p w14:paraId="4661784F" w14:textId="77777777" w:rsidR="00242A6E" w:rsidRDefault="00242A6E">
            <w:pPr>
              <w:rPr>
                <w:rFonts w:ascii="Arial" w:eastAsia="Arial" w:hAnsi="Arial" w:cs="Arial"/>
                <w:sz w:val="20"/>
                <w:szCs w:val="20"/>
              </w:rPr>
            </w:pPr>
          </w:p>
        </w:tc>
        <w:tc>
          <w:tcPr>
            <w:tcW w:w="855" w:type="dxa"/>
            <w:tcBorders>
              <w:bottom w:val="single" w:sz="4" w:space="0" w:color="000000"/>
            </w:tcBorders>
            <w:shd w:val="clear" w:color="auto" w:fill="70AD47"/>
          </w:tcPr>
          <w:p w14:paraId="24514A90" w14:textId="77777777" w:rsidR="00242A6E" w:rsidRDefault="00242A6E">
            <w:pPr>
              <w:rPr>
                <w:rFonts w:ascii="Arial" w:eastAsia="Arial" w:hAnsi="Arial" w:cs="Arial"/>
                <w:sz w:val="20"/>
                <w:szCs w:val="20"/>
              </w:rPr>
            </w:pPr>
          </w:p>
        </w:tc>
        <w:tc>
          <w:tcPr>
            <w:tcW w:w="6285" w:type="dxa"/>
          </w:tcPr>
          <w:p w14:paraId="5DA64450" w14:textId="77777777" w:rsidR="00242A6E" w:rsidRDefault="00C218B7">
            <w:pPr>
              <w:rPr>
                <w:rFonts w:ascii="Arial" w:eastAsia="Arial" w:hAnsi="Arial" w:cs="Arial"/>
                <w:sz w:val="20"/>
                <w:szCs w:val="20"/>
              </w:rPr>
            </w:pPr>
            <w:r>
              <w:rPr>
                <w:rFonts w:ascii="Arial" w:eastAsia="Arial" w:hAnsi="Arial" w:cs="Arial"/>
                <w:sz w:val="20"/>
                <w:szCs w:val="20"/>
              </w:rPr>
              <w:t>Toilets are managed by APC on behalf of BDC</w:t>
            </w:r>
          </w:p>
          <w:p w14:paraId="4E978E46" w14:textId="77777777" w:rsidR="00242A6E" w:rsidRDefault="00C218B7">
            <w:pPr>
              <w:rPr>
                <w:rFonts w:ascii="Arial" w:eastAsia="Arial" w:hAnsi="Arial" w:cs="Arial"/>
                <w:sz w:val="20"/>
                <w:szCs w:val="20"/>
              </w:rPr>
            </w:pPr>
            <w:r>
              <w:rPr>
                <w:rFonts w:ascii="Arial" w:eastAsia="Arial" w:hAnsi="Arial" w:cs="Arial"/>
                <w:sz w:val="20"/>
                <w:szCs w:val="20"/>
              </w:rPr>
              <w:t>Mick Ward is employed as cleaner and Robert Monument covers for illness and holidays</w:t>
            </w:r>
          </w:p>
          <w:p w14:paraId="2739EBC6" w14:textId="77777777" w:rsidR="00242A6E" w:rsidRDefault="00C218B7">
            <w:pPr>
              <w:rPr>
                <w:rFonts w:ascii="Arial" w:eastAsia="Arial" w:hAnsi="Arial" w:cs="Arial"/>
                <w:sz w:val="20"/>
                <w:szCs w:val="20"/>
              </w:rPr>
            </w:pPr>
            <w:r>
              <w:rPr>
                <w:rFonts w:ascii="Arial" w:eastAsia="Arial" w:hAnsi="Arial" w:cs="Arial"/>
                <w:sz w:val="20"/>
                <w:szCs w:val="20"/>
              </w:rPr>
              <w:t xml:space="preserve">Supplies and consumables are from Hugh Crane </w:t>
            </w:r>
            <w:proofErr w:type="gramStart"/>
            <w:r>
              <w:rPr>
                <w:rFonts w:ascii="Arial" w:eastAsia="Arial" w:hAnsi="Arial" w:cs="Arial"/>
                <w:sz w:val="20"/>
                <w:szCs w:val="20"/>
              </w:rPr>
              <w:t>Ltd  -</w:t>
            </w:r>
            <w:proofErr w:type="gramEnd"/>
            <w:r>
              <w:rPr>
                <w:rFonts w:ascii="Arial" w:eastAsia="Arial" w:hAnsi="Arial" w:cs="Arial"/>
                <w:sz w:val="20"/>
                <w:szCs w:val="20"/>
              </w:rPr>
              <w:t xml:space="preserve"> local supplier reduces risk of delay in supply</w:t>
            </w:r>
          </w:p>
          <w:p w14:paraId="7416C452" w14:textId="77777777" w:rsidR="00242A6E" w:rsidRDefault="00C218B7">
            <w:pPr>
              <w:rPr>
                <w:rFonts w:ascii="Arial" w:eastAsia="Arial" w:hAnsi="Arial" w:cs="Arial"/>
                <w:sz w:val="20"/>
                <w:szCs w:val="20"/>
              </w:rPr>
            </w:pPr>
            <w:r>
              <w:rPr>
                <w:rFonts w:ascii="Arial" w:eastAsia="Arial" w:hAnsi="Arial" w:cs="Arial"/>
                <w:sz w:val="20"/>
                <w:szCs w:val="20"/>
              </w:rPr>
              <w:t>Mick reports any vandalism or damage to the Clerk or Deputy Clerk</w:t>
            </w:r>
          </w:p>
          <w:p w14:paraId="2876833D" w14:textId="77777777" w:rsidR="00242A6E" w:rsidRDefault="00C218B7">
            <w:pPr>
              <w:rPr>
                <w:rFonts w:ascii="Arial" w:eastAsia="Arial" w:hAnsi="Arial" w:cs="Arial"/>
                <w:sz w:val="20"/>
                <w:szCs w:val="20"/>
              </w:rPr>
            </w:pPr>
            <w:r>
              <w:rPr>
                <w:rFonts w:ascii="Arial" w:eastAsia="Arial" w:hAnsi="Arial" w:cs="Arial"/>
                <w:sz w:val="20"/>
                <w:szCs w:val="20"/>
              </w:rPr>
              <w:t>General Operative inspects the interior and exterior of the building at least fortnightly</w:t>
            </w:r>
          </w:p>
          <w:p w14:paraId="659581F7" w14:textId="77777777" w:rsidR="00242A6E" w:rsidRDefault="00C218B7">
            <w:pPr>
              <w:rPr>
                <w:rFonts w:ascii="Arial" w:eastAsia="Arial" w:hAnsi="Arial" w:cs="Arial"/>
                <w:sz w:val="20"/>
                <w:szCs w:val="20"/>
              </w:rPr>
            </w:pPr>
            <w:r>
              <w:rPr>
                <w:rFonts w:ascii="Arial" w:eastAsia="Arial" w:hAnsi="Arial" w:cs="Arial"/>
                <w:sz w:val="20"/>
                <w:szCs w:val="20"/>
              </w:rPr>
              <w:t>Annual report sent to BDC</w:t>
            </w:r>
            <w:r>
              <w:rPr>
                <w:rFonts w:ascii="Arial" w:eastAsia="Arial" w:hAnsi="Arial" w:cs="Arial"/>
                <w:sz w:val="20"/>
                <w:szCs w:val="20"/>
              </w:rPr>
              <w:br/>
              <w:t>Legionella Risk Assessment is carried out and kept up to date.</w:t>
            </w:r>
          </w:p>
          <w:p w14:paraId="33A7D386" w14:textId="77777777" w:rsidR="00242A6E" w:rsidRDefault="00C218B7">
            <w:pPr>
              <w:rPr>
                <w:rFonts w:ascii="Arial" w:eastAsia="Arial" w:hAnsi="Arial" w:cs="Arial"/>
                <w:sz w:val="20"/>
                <w:szCs w:val="20"/>
              </w:rPr>
            </w:pPr>
            <w:r>
              <w:rPr>
                <w:rFonts w:ascii="Arial" w:eastAsia="Arial" w:hAnsi="Arial" w:cs="Arial"/>
                <w:sz w:val="20"/>
                <w:szCs w:val="20"/>
              </w:rPr>
              <w:t>Electrical testing completed 03.03.22</w:t>
            </w:r>
          </w:p>
          <w:p w14:paraId="486A79A5" w14:textId="77777777" w:rsidR="00242A6E" w:rsidRDefault="00C218B7">
            <w:pPr>
              <w:rPr>
                <w:rFonts w:ascii="Arial" w:eastAsia="Arial" w:hAnsi="Arial" w:cs="Arial"/>
                <w:sz w:val="20"/>
                <w:szCs w:val="20"/>
              </w:rPr>
            </w:pPr>
            <w:r>
              <w:rPr>
                <w:rFonts w:ascii="Arial" w:eastAsia="Arial" w:hAnsi="Arial" w:cs="Arial"/>
                <w:sz w:val="20"/>
                <w:szCs w:val="20"/>
              </w:rPr>
              <w:t>COSHH Folder on site</w:t>
            </w:r>
          </w:p>
          <w:p w14:paraId="37C99119" w14:textId="77777777" w:rsidR="00242A6E" w:rsidRDefault="00C218B7">
            <w:pPr>
              <w:rPr>
                <w:rFonts w:ascii="Arial" w:eastAsia="Arial" w:hAnsi="Arial" w:cs="Arial"/>
                <w:sz w:val="20"/>
                <w:szCs w:val="20"/>
              </w:rPr>
            </w:pPr>
            <w:r>
              <w:rPr>
                <w:rFonts w:ascii="Arial" w:eastAsia="Arial" w:hAnsi="Arial" w:cs="Arial"/>
                <w:sz w:val="20"/>
                <w:szCs w:val="20"/>
              </w:rPr>
              <w:t>Spill kit on site</w:t>
            </w:r>
          </w:p>
          <w:p w14:paraId="4AD043F9" w14:textId="77777777" w:rsidR="00242A6E" w:rsidRDefault="00C218B7">
            <w:pPr>
              <w:rPr>
                <w:rFonts w:ascii="Arial" w:eastAsia="Arial" w:hAnsi="Arial" w:cs="Arial"/>
                <w:sz w:val="20"/>
                <w:szCs w:val="20"/>
              </w:rPr>
            </w:pPr>
            <w:r>
              <w:rPr>
                <w:rFonts w:ascii="Arial" w:eastAsia="Arial" w:hAnsi="Arial" w:cs="Arial"/>
                <w:sz w:val="20"/>
                <w:szCs w:val="20"/>
              </w:rPr>
              <w:t>CCTV in operation</w:t>
            </w:r>
          </w:p>
        </w:tc>
        <w:tc>
          <w:tcPr>
            <w:tcW w:w="2085" w:type="dxa"/>
            <w:tcBorders>
              <w:bottom w:val="single" w:sz="4" w:space="0" w:color="000000"/>
            </w:tcBorders>
          </w:tcPr>
          <w:p w14:paraId="32CC83C5" w14:textId="77777777" w:rsidR="00242A6E" w:rsidRDefault="00242A6E">
            <w:pPr>
              <w:rPr>
                <w:rFonts w:ascii="Arial" w:eastAsia="Arial" w:hAnsi="Arial" w:cs="Arial"/>
                <w:sz w:val="20"/>
                <w:szCs w:val="20"/>
              </w:rPr>
            </w:pPr>
          </w:p>
          <w:p w14:paraId="6AE7EE03" w14:textId="77777777" w:rsidR="00242A6E" w:rsidRDefault="00242A6E">
            <w:pPr>
              <w:rPr>
                <w:rFonts w:ascii="Arial" w:eastAsia="Arial" w:hAnsi="Arial" w:cs="Arial"/>
                <w:sz w:val="20"/>
                <w:szCs w:val="20"/>
              </w:rPr>
            </w:pPr>
          </w:p>
          <w:p w14:paraId="5EA2D3F0" w14:textId="77777777" w:rsidR="00242A6E" w:rsidRDefault="00C218B7">
            <w:pPr>
              <w:rPr>
                <w:rFonts w:ascii="Arial" w:eastAsia="Arial" w:hAnsi="Arial" w:cs="Arial"/>
                <w:sz w:val="20"/>
                <w:szCs w:val="20"/>
              </w:rPr>
            </w:pPr>
            <w:r>
              <w:rPr>
                <w:rFonts w:ascii="Arial" w:eastAsia="Arial" w:hAnsi="Arial" w:cs="Arial"/>
                <w:sz w:val="20"/>
                <w:szCs w:val="20"/>
              </w:rPr>
              <w:t xml:space="preserve">     </w:t>
            </w:r>
          </w:p>
        </w:tc>
      </w:tr>
      <w:tr w:rsidR="00242A6E" w14:paraId="48B6FCC6" w14:textId="77777777">
        <w:tc>
          <w:tcPr>
            <w:tcW w:w="420" w:type="dxa"/>
          </w:tcPr>
          <w:p w14:paraId="2B90F4AA" w14:textId="77777777" w:rsidR="00242A6E" w:rsidRDefault="00C218B7">
            <w:pPr>
              <w:rPr>
                <w:rFonts w:ascii="Arial" w:eastAsia="Arial" w:hAnsi="Arial" w:cs="Arial"/>
                <w:sz w:val="20"/>
                <w:szCs w:val="20"/>
              </w:rPr>
            </w:pPr>
            <w:r>
              <w:rPr>
                <w:rFonts w:ascii="Arial" w:eastAsia="Arial" w:hAnsi="Arial" w:cs="Arial"/>
                <w:sz w:val="20"/>
                <w:szCs w:val="20"/>
              </w:rPr>
              <w:t>2</w:t>
            </w:r>
          </w:p>
        </w:tc>
        <w:tc>
          <w:tcPr>
            <w:tcW w:w="3255" w:type="dxa"/>
          </w:tcPr>
          <w:p w14:paraId="7306EC0E" w14:textId="77777777" w:rsidR="00242A6E" w:rsidRDefault="00C218B7">
            <w:pPr>
              <w:rPr>
                <w:rFonts w:ascii="Arial" w:eastAsia="Arial" w:hAnsi="Arial" w:cs="Arial"/>
                <w:sz w:val="20"/>
                <w:szCs w:val="20"/>
              </w:rPr>
            </w:pPr>
            <w:r>
              <w:rPr>
                <w:rFonts w:ascii="Arial" w:eastAsia="Arial" w:hAnsi="Arial" w:cs="Arial"/>
                <w:sz w:val="20"/>
                <w:szCs w:val="20"/>
              </w:rPr>
              <w:t>Cemetery</w:t>
            </w:r>
          </w:p>
        </w:tc>
        <w:tc>
          <w:tcPr>
            <w:tcW w:w="885" w:type="dxa"/>
            <w:tcBorders>
              <w:bottom w:val="single" w:sz="4" w:space="0" w:color="000000"/>
            </w:tcBorders>
            <w:shd w:val="clear" w:color="auto" w:fill="70AD47"/>
          </w:tcPr>
          <w:p w14:paraId="6B9ACE2B" w14:textId="77777777" w:rsidR="00242A6E" w:rsidRDefault="00242A6E">
            <w:pPr>
              <w:rPr>
                <w:rFonts w:ascii="Arial" w:eastAsia="Arial" w:hAnsi="Arial" w:cs="Arial"/>
                <w:sz w:val="20"/>
                <w:szCs w:val="20"/>
              </w:rPr>
            </w:pPr>
          </w:p>
        </w:tc>
        <w:tc>
          <w:tcPr>
            <w:tcW w:w="855" w:type="dxa"/>
            <w:shd w:val="clear" w:color="auto" w:fill="70AD47"/>
          </w:tcPr>
          <w:p w14:paraId="2CE435D8" w14:textId="77777777" w:rsidR="00242A6E" w:rsidRDefault="00242A6E">
            <w:pPr>
              <w:rPr>
                <w:rFonts w:ascii="Arial" w:eastAsia="Arial" w:hAnsi="Arial" w:cs="Arial"/>
                <w:sz w:val="20"/>
                <w:szCs w:val="20"/>
              </w:rPr>
            </w:pPr>
          </w:p>
        </w:tc>
        <w:tc>
          <w:tcPr>
            <w:tcW w:w="6285" w:type="dxa"/>
          </w:tcPr>
          <w:p w14:paraId="49F25A70" w14:textId="77777777" w:rsidR="00242A6E" w:rsidRDefault="00C218B7">
            <w:pPr>
              <w:rPr>
                <w:rFonts w:ascii="Arial" w:eastAsia="Arial" w:hAnsi="Arial" w:cs="Arial"/>
                <w:sz w:val="20"/>
                <w:szCs w:val="20"/>
              </w:rPr>
            </w:pPr>
            <w:r>
              <w:rPr>
                <w:rFonts w:ascii="Arial" w:eastAsia="Arial" w:hAnsi="Arial" w:cs="Arial"/>
                <w:sz w:val="20"/>
                <w:szCs w:val="20"/>
              </w:rPr>
              <w:t>Funerals are booked via the Clerk/Deputy Clerk</w:t>
            </w:r>
          </w:p>
          <w:p w14:paraId="718452A7" w14:textId="77777777" w:rsidR="00242A6E" w:rsidRDefault="00C218B7">
            <w:pPr>
              <w:rPr>
                <w:rFonts w:ascii="Arial" w:eastAsia="Arial" w:hAnsi="Arial" w:cs="Arial"/>
                <w:sz w:val="20"/>
                <w:szCs w:val="20"/>
              </w:rPr>
            </w:pPr>
            <w:r>
              <w:rPr>
                <w:rFonts w:ascii="Arial" w:eastAsia="Arial" w:hAnsi="Arial" w:cs="Arial"/>
                <w:sz w:val="20"/>
                <w:szCs w:val="20"/>
              </w:rPr>
              <w:t>Funeral directors employ their own gravediggers who provide copies of PI Certificates</w:t>
            </w:r>
          </w:p>
          <w:p w14:paraId="7C63B3F2" w14:textId="77777777" w:rsidR="00242A6E" w:rsidRDefault="00C218B7">
            <w:pPr>
              <w:rPr>
                <w:rFonts w:ascii="Arial" w:eastAsia="Arial" w:hAnsi="Arial" w:cs="Arial"/>
                <w:sz w:val="20"/>
                <w:szCs w:val="20"/>
              </w:rPr>
            </w:pPr>
            <w:r>
              <w:rPr>
                <w:rFonts w:ascii="Arial" w:eastAsia="Arial" w:hAnsi="Arial" w:cs="Arial"/>
                <w:sz w:val="20"/>
                <w:szCs w:val="20"/>
              </w:rPr>
              <w:t>Insurance cover for funeral directors is checked from time to time</w:t>
            </w:r>
          </w:p>
          <w:p w14:paraId="17FB3EAE" w14:textId="77777777" w:rsidR="00242A6E" w:rsidRDefault="00C218B7">
            <w:pPr>
              <w:rPr>
                <w:rFonts w:ascii="Arial" w:eastAsia="Arial" w:hAnsi="Arial" w:cs="Arial"/>
                <w:sz w:val="20"/>
                <w:szCs w:val="20"/>
              </w:rPr>
            </w:pPr>
            <w:r>
              <w:rPr>
                <w:rFonts w:ascii="Arial" w:eastAsia="Arial" w:hAnsi="Arial" w:cs="Arial"/>
                <w:sz w:val="20"/>
                <w:szCs w:val="20"/>
              </w:rPr>
              <w:t>Mick Ward does weekly tidy up in cemetery and car park</w:t>
            </w:r>
          </w:p>
          <w:p w14:paraId="1CA0651E" w14:textId="77777777" w:rsidR="00242A6E" w:rsidRDefault="00C218B7">
            <w:pPr>
              <w:rPr>
                <w:rFonts w:ascii="Arial" w:eastAsia="Arial" w:hAnsi="Arial" w:cs="Arial"/>
                <w:sz w:val="20"/>
                <w:szCs w:val="20"/>
              </w:rPr>
            </w:pPr>
            <w:r>
              <w:rPr>
                <w:rFonts w:ascii="Arial" w:eastAsia="Arial" w:hAnsi="Arial" w:cs="Arial"/>
                <w:sz w:val="20"/>
                <w:szCs w:val="20"/>
              </w:rPr>
              <w:t>Members of the public report problems to Clerk/Deputy Clerk</w:t>
            </w:r>
          </w:p>
          <w:p w14:paraId="5053E373" w14:textId="77777777" w:rsidR="00242A6E" w:rsidRDefault="00C218B7">
            <w:pPr>
              <w:rPr>
                <w:rFonts w:ascii="Arial" w:eastAsia="Arial" w:hAnsi="Arial" w:cs="Arial"/>
                <w:sz w:val="20"/>
                <w:szCs w:val="20"/>
              </w:rPr>
            </w:pPr>
            <w:r>
              <w:rPr>
                <w:rFonts w:ascii="Arial" w:eastAsia="Arial" w:hAnsi="Arial" w:cs="Arial"/>
                <w:sz w:val="20"/>
                <w:szCs w:val="20"/>
              </w:rPr>
              <w:t>Irregular inspections carried out by Clerk/Deputy Clerk</w:t>
            </w:r>
          </w:p>
          <w:p w14:paraId="3D498B6B" w14:textId="77777777" w:rsidR="00242A6E" w:rsidRDefault="00C218B7">
            <w:pPr>
              <w:rPr>
                <w:rFonts w:ascii="Arial" w:eastAsia="Arial" w:hAnsi="Arial" w:cs="Arial"/>
                <w:sz w:val="20"/>
                <w:szCs w:val="20"/>
              </w:rPr>
            </w:pPr>
            <w:r>
              <w:rPr>
                <w:rFonts w:ascii="Arial" w:eastAsia="Arial" w:hAnsi="Arial" w:cs="Arial"/>
                <w:sz w:val="20"/>
                <w:szCs w:val="20"/>
              </w:rPr>
              <w:t>Grasscutting is done regularly by Garden Guardian in growing season</w:t>
            </w:r>
          </w:p>
          <w:p w14:paraId="49765D24" w14:textId="77777777" w:rsidR="00242A6E" w:rsidRDefault="00C218B7">
            <w:pPr>
              <w:rPr>
                <w:rFonts w:ascii="Arial" w:eastAsia="Arial" w:hAnsi="Arial" w:cs="Arial"/>
                <w:sz w:val="20"/>
                <w:szCs w:val="20"/>
              </w:rPr>
            </w:pPr>
            <w:r>
              <w:rPr>
                <w:rFonts w:ascii="Arial" w:eastAsia="Arial" w:hAnsi="Arial" w:cs="Arial"/>
                <w:sz w:val="20"/>
                <w:szCs w:val="20"/>
              </w:rPr>
              <w:t>Waste is collected by BDC</w:t>
            </w:r>
          </w:p>
          <w:p w14:paraId="5CDFFCAD" w14:textId="77777777" w:rsidR="00242A6E" w:rsidRDefault="00C218B7">
            <w:pPr>
              <w:rPr>
                <w:rFonts w:ascii="Arial" w:eastAsia="Arial" w:hAnsi="Arial" w:cs="Arial"/>
                <w:sz w:val="20"/>
                <w:szCs w:val="20"/>
              </w:rPr>
            </w:pPr>
            <w:r>
              <w:rPr>
                <w:rFonts w:ascii="Arial" w:eastAsia="Arial" w:hAnsi="Arial" w:cs="Arial"/>
                <w:sz w:val="20"/>
                <w:szCs w:val="20"/>
              </w:rPr>
              <w:t>Hedges are cut twice a year by local contractor</w:t>
            </w:r>
            <w:r>
              <w:rPr>
                <w:rFonts w:ascii="Arial" w:eastAsia="Arial" w:hAnsi="Arial" w:cs="Arial"/>
                <w:sz w:val="20"/>
                <w:szCs w:val="20"/>
              </w:rPr>
              <w:br/>
              <w:t>Legionella Risk Assessment done by Taurus</w:t>
            </w:r>
            <w:r>
              <w:rPr>
                <w:rFonts w:ascii="Arial" w:eastAsia="Arial" w:hAnsi="Arial" w:cs="Arial"/>
                <w:sz w:val="20"/>
                <w:szCs w:val="20"/>
              </w:rPr>
              <w:br/>
              <w:t xml:space="preserve">Local Stonemasons come and check the memorials for any movement and </w:t>
            </w:r>
            <w:proofErr w:type="gramStart"/>
            <w:r>
              <w:rPr>
                <w:rFonts w:ascii="Arial" w:eastAsia="Arial" w:hAnsi="Arial" w:cs="Arial"/>
                <w:sz w:val="20"/>
                <w:szCs w:val="20"/>
              </w:rPr>
              <w:t>repairs,</w:t>
            </w:r>
            <w:proofErr w:type="gramEnd"/>
            <w:r>
              <w:rPr>
                <w:rFonts w:ascii="Arial" w:eastAsia="Arial" w:hAnsi="Arial" w:cs="Arial"/>
                <w:sz w:val="20"/>
                <w:szCs w:val="20"/>
              </w:rPr>
              <w:t xml:space="preserve"> this is done every 5 years or by requests if felt necessary.</w:t>
            </w:r>
          </w:p>
        </w:tc>
        <w:tc>
          <w:tcPr>
            <w:tcW w:w="2085" w:type="dxa"/>
          </w:tcPr>
          <w:p w14:paraId="17ED6772" w14:textId="77777777" w:rsidR="00242A6E" w:rsidRDefault="00242A6E">
            <w:pPr>
              <w:rPr>
                <w:rFonts w:ascii="Arial" w:eastAsia="Arial" w:hAnsi="Arial" w:cs="Arial"/>
                <w:sz w:val="20"/>
                <w:szCs w:val="20"/>
              </w:rPr>
            </w:pPr>
          </w:p>
          <w:p w14:paraId="09A637CA" w14:textId="77777777" w:rsidR="00242A6E" w:rsidRDefault="00242A6E">
            <w:pPr>
              <w:pBdr>
                <w:top w:val="nil"/>
                <w:left w:val="nil"/>
                <w:bottom w:val="nil"/>
                <w:right w:val="nil"/>
                <w:between w:val="nil"/>
              </w:pBdr>
              <w:ind w:left="636"/>
              <w:rPr>
                <w:rFonts w:ascii="Arial" w:eastAsia="Arial" w:hAnsi="Arial" w:cs="Arial"/>
                <w:sz w:val="20"/>
                <w:szCs w:val="20"/>
              </w:rPr>
            </w:pPr>
          </w:p>
        </w:tc>
      </w:tr>
      <w:tr w:rsidR="00242A6E" w14:paraId="4163CB2B" w14:textId="77777777">
        <w:trPr>
          <w:trHeight w:val="899"/>
        </w:trPr>
        <w:tc>
          <w:tcPr>
            <w:tcW w:w="420" w:type="dxa"/>
          </w:tcPr>
          <w:p w14:paraId="2F0C2135" w14:textId="77777777" w:rsidR="00242A6E" w:rsidRDefault="00C218B7">
            <w:pPr>
              <w:rPr>
                <w:rFonts w:ascii="Arial" w:eastAsia="Arial" w:hAnsi="Arial" w:cs="Arial"/>
                <w:sz w:val="20"/>
                <w:szCs w:val="20"/>
              </w:rPr>
            </w:pPr>
            <w:r>
              <w:rPr>
                <w:rFonts w:ascii="Arial" w:eastAsia="Arial" w:hAnsi="Arial" w:cs="Arial"/>
                <w:sz w:val="20"/>
                <w:szCs w:val="20"/>
              </w:rPr>
              <w:lastRenderedPageBreak/>
              <w:t>3</w:t>
            </w:r>
          </w:p>
        </w:tc>
        <w:tc>
          <w:tcPr>
            <w:tcW w:w="3255" w:type="dxa"/>
          </w:tcPr>
          <w:p w14:paraId="7F62A998" w14:textId="77777777" w:rsidR="00242A6E" w:rsidRDefault="00C218B7">
            <w:pPr>
              <w:rPr>
                <w:rFonts w:ascii="Arial" w:eastAsia="Arial" w:hAnsi="Arial" w:cs="Arial"/>
                <w:sz w:val="20"/>
                <w:szCs w:val="20"/>
              </w:rPr>
            </w:pPr>
            <w:proofErr w:type="gramStart"/>
            <w:r>
              <w:rPr>
                <w:rFonts w:ascii="Arial" w:eastAsia="Arial" w:hAnsi="Arial" w:cs="Arial"/>
                <w:sz w:val="20"/>
                <w:szCs w:val="20"/>
              </w:rPr>
              <w:t>Street Lights</w:t>
            </w:r>
            <w:proofErr w:type="gramEnd"/>
          </w:p>
        </w:tc>
        <w:tc>
          <w:tcPr>
            <w:tcW w:w="885" w:type="dxa"/>
            <w:shd w:val="clear" w:color="auto" w:fill="70AD47"/>
          </w:tcPr>
          <w:p w14:paraId="07112708" w14:textId="77777777" w:rsidR="00242A6E" w:rsidRDefault="00242A6E">
            <w:pPr>
              <w:rPr>
                <w:rFonts w:ascii="Arial" w:eastAsia="Arial" w:hAnsi="Arial" w:cs="Arial"/>
                <w:sz w:val="20"/>
                <w:szCs w:val="20"/>
              </w:rPr>
            </w:pPr>
          </w:p>
        </w:tc>
        <w:tc>
          <w:tcPr>
            <w:tcW w:w="855" w:type="dxa"/>
            <w:shd w:val="clear" w:color="auto" w:fill="70AD47"/>
          </w:tcPr>
          <w:p w14:paraId="3813064B" w14:textId="77777777" w:rsidR="00242A6E" w:rsidRDefault="00242A6E">
            <w:pPr>
              <w:rPr>
                <w:rFonts w:ascii="Arial" w:eastAsia="Arial" w:hAnsi="Arial" w:cs="Arial"/>
                <w:b/>
                <w:bCs/>
                <w:sz w:val="20"/>
                <w:szCs w:val="20"/>
              </w:rPr>
            </w:pPr>
          </w:p>
        </w:tc>
        <w:tc>
          <w:tcPr>
            <w:tcW w:w="6285" w:type="dxa"/>
          </w:tcPr>
          <w:p w14:paraId="4CE5416A" w14:textId="77777777" w:rsidR="00242A6E" w:rsidRDefault="00C218B7">
            <w:pPr>
              <w:rPr>
                <w:rFonts w:ascii="Arial" w:eastAsia="Arial" w:hAnsi="Arial" w:cs="Arial"/>
                <w:sz w:val="20"/>
                <w:szCs w:val="20"/>
              </w:rPr>
            </w:pPr>
            <w:r>
              <w:rPr>
                <w:rFonts w:ascii="Arial" w:eastAsia="Arial" w:hAnsi="Arial" w:cs="Arial"/>
                <w:sz w:val="20"/>
                <w:szCs w:val="20"/>
              </w:rPr>
              <w:t xml:space="preserve">Inspected and cleaned on a rotation by TT Jones </w:t>
            </w:r>
          </w:p>
          <w:p w14:paraId="120B5501" w14:textId="77777777" w:rsidR="00242A6E" w:rsidRDefault="00C218B7">
            <w:pPr>
              <w:rPr>
                <w:rFonts w:ascii="Arial" w:eastAsia="Arial" w:hAnsi="Arial" w:cs="Arial"/>
                <w:sz w:val="20"/>
                <w:szCs w:val="20"/>
              </w:rPr>
            </w:pPr>
            <w:r>
              <w:rPr>
                <w:rFonts w:ascii="Arial" w:eastAsia="Arial" w:hAnsi="Arial" w:cs="Arial"/>
                <w:sz w:val="20"/>
                <w:szCs w:val="20"/>
              </w:rPr>
              <w:t>Defects reported by members of the public and reported to contractor by Clerk/Deputy Clerk</w:t>
            </w:r>
          </w:p>
          <w:p w14:paraId="57C8C481" w14:textId="77777777" w:rsidR="00242A6E" w:rsidRDefault="00C218B7">
            <w:pPr>
              <w:rPr>
                <w:rFonts w:ascii="Arial" w:eastAsia="Arial" w:hAnsi="Arial" w:cs="Arial"/>
                <w:sz w:val="20"/>
                <w:szCs w:val="20"/>
              </w:rPr>
            </w:pPr>
            <w:r>
              <w:rPr>
                <w:rFonts w:ascii="Arial" w:eastAsia="Arial" w:hAnsi="Arial" w:cs="Arial"/>
                <w:sz w:val="20"/>
                <w:szCs w:val="20"/>
              </w:rPr>
              <w:t>Older-style lanterns are to be replaced with LED lanterns as and when they become obsolete or beyond repair</w:t>
            </w:r>
          </w:p>
        </w:tc>
        <w:tc>
          <w:tcPr>
            <w:tcW w:w="2085" w:type="dxa"/>
          </w:tcPr>
          <w:p w14:paraId="4C276B18" w14:textId="77777777" w:rsidR="00242A6E" w:rsidRDefault="00242A6E">
            <w:pPr>
              <w:rPr>
                <w:rFonts w:ascii="Arial" w:eastAsia="Arial" w:hAnsi="Arial" w:cs="Arial"/>
                <w:b/>
                <w:bCs/>
                <w:sz w:val="20"/>
                <w:szCs w:val="20"/>
              </w:rPr>
            </w:pPr>
          </w:p>
          <w:p w14:paraId="1F445695" w14:textId="77777777" w:rsidR="00242A6E" w:rsidRDefault="00242A6E">
            <w:pPr>
              <w:rPr>
                <w:rFonts w:ascii="Arial" w:eastAsia="Arial" w:hAnsi="Arial" w:cs="Arial"/>
                <w:b/>
                <w:bCs/>
                <w:sz w:val="20"/>
                <w:szCs w:val="20"/>
              </w:rPr>
            </w:pPr>
          </w:p>
          <w:p w14:paraId="1BBA43F5" w14:textId="77777777" w:rsidR="00242A6E" w:rsidRDefault="00242A6E">
            <w:pPr>
              <w:rPr>
                <w:rFonts w:ascii="Arial" w:eastAsia="Arial" w:hAnsi="Arial" w:cs="Arial"/>
                <w:b/>
                <w:bCs/>
                <w:sz w:val="20"/>
                <w:szCs w:val="20"/>
              </w:rPr>
            </w:pPr>
          </w:p>
          <w:p w14:paraId="53CDDFD3" w14:textId="77777777" w:rsidR="00242A6E" w:rsidRDefault="00242A6E">
            <w:pPr>
              <w:rPr>
                <w:rFonts w:ascii="Arial" w:eastAsia="Arial" w:hAnsi="Arial" w:cs="Arial"/>
                <w:b/>
                <w:bCs/>
                <w:sz w:val="20"/>
                <w:szCs w:val="20"/>
              </w:rPr>
            </w:pPr>
          </w:p>
          <w:p w14:paraId="1C1088FB" w14:textId="77777777" w:rsidR="00242A6E" w:rsidRDefault="00242A6E">
            <w:pPr>
              <w:rPr>
                <w:rFonts w:ascii="Arial" w:eastAsia="Arial" w:hAnsi="Arial" w:cs="Arial"/>
                <w:b/>
                <w:bCs/>
                <w:sz w:val="20"/>
                <w:szCs w:val="20"/>
              </w:rPr>
            </w:pPr>
          </w:p>
        </w:tc>
      </w:tr>
      <w:tr w:rsidR="00242A6E" w14:paraId="798C007D" w14:textId="77777777">
        <w:trPr>
          <w:trHeight w:val="899"/>
        </w:trPr>
        <w:tc>
          <w:tcPr>
            <w:tcW w:w="420" w:type="dxa"/>
          </w:tcPr>
          <w:p w14:paraId="2C75FD20" w14:textId="77777777" w:rsidR="00242A6E" w:rsidRDefault="00C218B7">
            <w:pPr>
              <w:rPr>
                <w:rFonts w:ascii="Arial" w:eastAsia="Arial" w:hAnsi="Arial" w:cs="Arial"/>
                <w:sz w:val="20"/>
                <w:szCs w:val="20"/>
              </w:rPr>
            </w:pPr>
            <w:r>
              <w:rPr>
                <w:rFonts w:ascii="Arial" w:eastAsia="Arial" w:hAnsi="Arial" w:cs="Arial"/>
                <w:sz w:val="20"/>
                <w:szCs w:val="20"/>
              </w:rPr>
              <w:t>4</w:t>
            </w:r>
          </w:p>
        </w:tc>
        <w:tc>
          <w:tcPr>
            <w:tcW w:w="3255" w:type="dxa"/>
          </w:tcPr>
          <w:p w14:paraId="457C798F" w14:textId="77777777" w:rsidR="00242A6E" w:rsidRDefault="00C218B7">
            <w:pPr>
              <w:rPr>
                <w:rFonts w:ascii="Arial" w:eastAsia="Arial" w:hAnsi="Arial" w:cs="Arial"/>
                <w:sz w:val="20"/>
                <w:szCs w:val="20"/>
              </w:rPr>
            </w:pPr>
            <w:r>
              <w:rPr>
                <w:rFonts w:ascii="Arial" w:eastAsia="Arial" w:hAnsi="Arial" w:cs="Arial"/>
                <w:sz w:val="20"/>
                <w:szCs w:val="20"/>
              </w:rPr>
              <w:t>Christmas Lights</w:t>
            </w:r>
          </w:p>
        </w:tc>
        <w:tc>
          <w:tcPr>
            <w:tcW w:w="885" w:type="dxa"/>
            <w:shd w:val="clear" w:color="auto" w:fill="70AD47"/>
          </w:tcPr>
          <w:p w14:paraId="535040FC" w14:textId="77777777" w:rsidR="00242A6E" w:rsidRDefault="00242A6E">
            <w:pPr>
              <w:rPr>
                <w:rFonts w:ascii="Arial" w:eastAsia="Arial" w:hAnsi="Arial" w:cs="Arial"/>
                <w:sz w:val="20"/>
                <w:szCs w:val="20"/>
              </w:rPr>
            </w:pPr>
          </w:p>
        </w:tc>
        <w:tc>
          <w:tcPr>
            <w:tcW w:w="855" w:type="dxa"/>
            <w:shd w:val="clear" w:color="auto" w:fill="70AD47"/>
          </w:tcPr>
          <w:p w14:paraId="48D9DBD0" w14:textId="77777777" w:rsidR="00242A6E" w:rsidRDefault="00242A6E">
            <w:pPr>
              <w:rPr>
                <w:rFonts w:ascii="Arial" w:eastAsia="Arial" w:hAnsi="Arial" w:cs="Arial"/>
                <w:b/>
                <w:bCs/>
                <w:sz w:val="20"/>
                <w:szCs w:val="20"/>
              </w:rPr>
            </w:pPr>
          </w:p>
        </w:tc>
        <w:tc>
          <w:tcPr>
            <w:tcW w:w="6285" w:type="dxa"/>
          </w:tcPr>
          <w:p w14:paraId="68D2935A" w14:textId="77777777" w:rsidR="00242A6E" w:rsidRDefault="00C218B7">
            <w:pPr>
              <w:rPr>
                <w:rFonts w:ascii="Arial" w:eastAsia="Arial" w:hAnsi="Arial" w:cs="Arial"/>
                <w:sz w:val="20"/>
                <w:szCs w:val="20"/>
              </w:rPr>
            </w:pPr>
            <w:r>
              <w:rPr>
                <w:rFonts w:ascii="Arial" w:eastAsia="Arial" w:hAnsi="Arial" w:cs="Arial"/>
                <w:sz w:val="20"/>
                <w:szCs w:val="20"/>
              </w:rPr>
              <w:t>Checked and re-lamped annually by TT Jones</w:t>
            </w:r>
          </w:p>
          <w:p w14:paraId="716BC6E6" w14:textId="77777777" w:rsidR="00242A6E" w:rsidRDefault="00C218B7">
            <w:pPr>
              <w:rPr>
                <w:rFonts w:ascii="Arial" w:eastAsia="Arial" w:hAnsi="Arial" w:cs="Arial"/>
                <w:sz w:val="20"/>
                <w:szCs w:val="20"/>
              </w:rPr>
            </w:pPr>
            <w:r>
              <w:rPr>
                <w:rFonts w:ascii="Arial" w:eastAsia="Arial" w:hAnsi="Arial" w:cs="Arial"/>
                <w:sz w:val="20"/>
                <w:szCs w:val="20"/>
              </w:rPr>
              <w:t xml:space="preserve">Lights checked for faults regularly during Christmas period by the Deputy Clerk </w:t>
            </w:r>
          </w:p>
          <w:p w14:paraId="4EBA5246" w14:textId="77777777" w:rsidR="00242A6E" w:rsidRDefault="00C218B7">
            <w:pPr>
              <w:rPr>
                <w:rFonts w:ascii="Arial" w:eastAsia="Arial" w:hAnsi="Arial" w:cs="Arial"/>
                <w:sz w:val="20"/>
                <w:szCs w:val="20"/>
              </w:rPr>
            </w:pPr>
            <w:r>
              <w:rPr>
                <w:rFonts w:ascii="Arial" w:eastAsia="Arial" w:hAnsi="Arial" w:cs="Arial"/>
                <w:sz w:val="20"/>
                <w:szCs w:val="20"/>
              </w:rPr>
              <w:t xml:space="preserve">Timers checked and set by the Deputy Clerk at the beginning of </w:t>
            </w:r>
            <w:proofErr w:type="gramStart"/>
            <w:r>
              <w:rPr>
                <w:rFonts w:ascii="Arial" w:eastAsia="Arial" w:hAnsi="Arial" w:cs="Arial"/>
                <w:sz w:val="20"/>
                <w:szCs w:val="20"/>
              </w:rPr>
              <w:t>season,</w:t>
            </w:r>
            <w:proofErr w:type="gramEnd"/>
            <w:r>
              <w:rPr>
                <w:rFonts w:ascii="Arial" w:eastAsia="Arial" w:hAnsi="Arial" w:cs="Arial"/>
                <w:sz w:val="20"/>
                <w:szCs w:val="20"/>
              </w:rPr>
              <w:t xml:space="preserve"> all are turned off at the end of season.</w:t>
            </w:r>
            <w:r>
              <w:rPr>
                <w:rFonts w:ascii="Arial" w:eastAsia="Arial" w:hAnsi="Arial" w:cs="Arial"/>
                <w:sz w:val="20"/>
                <w:szCs w:val="20"/>
              </w:rPr>
              <w:br/>
            </w:r>
          </w:p>
        </w:tc>
        <w:tc>
          <w:tcPr>
            <w:tcW w:w="2085" w:type="dxa"/>
          </w:tcPr>
          <w:p w14:paraId="5CF336D9" w14:textId="77777777" w:rsidR="00242A6E" w:rsidRDefault="00242A6E">
            <w:pPr>
              <w:rPr>
                <w:rFonts w:ascii="Arial" w:eastAsia="Arial" w:hAnsi="Arial" w:cs="Arial"/>
                <w:b/>
                <w:bCs/>
                <w:sz w:val="20"/>
                <w:szCs w:val="20"/>
              </w:rPr>
            </w:pPr>
          </w:p>
        </w:tc>
      </w:tr>
      <w:tr w:rsidR="00242A6E" w14:paraId="5B34C493" w14:textId="77777777">
        <w:tc>
          <w:tcPr>
            <w:tcW w:w="420" w:type="dxa"/>
          </w:tcPr>
          <w:p w14:paraId="0AFBBD90" w14:textId="77777777" w:rsidR="00242A6E" w:rsidRDefault="00C218B7">
            <w:pPr>
              <w:rPr>
                <w:rFonts w:ascii="Arial" w:eastAsia="Arial" w:hAnsi="Arial" w:cs="Arial"/>
                <w:sz w:val="20"/>
                <w:szCs w:val="20"/>
              </w:rPr>
            </w:pPr>
            <w:r>
              <w:rPr>
                <w:rFonts w:ascii="Arial" w:eastAsia="Arial" w:hAnsi="Arial" w:cs="Arial"/>
                <w:sz w:val="20"/>
                <w:szCs w:val="20"/>
              </w:rPr>
              <w:t>5</w:t>
            </w:r>
          </w:p>
        </w:tc>
        <w:tc>
          <w:tcPr>
            <w:tcW w:w="3255" w:type="dxa"/>
          </w:tcPr>
          <w:p w14:paraId="76A4046B" w14:textId="77777777" w:rsidR="00242A6E" w:rsidRDefault="00C218B7">
            <w:pPr>
              <w:ind w:left="408" w:hanging="343"/>
              <w:rPr>
                <w:rFonts w:ascii="Arial" w:eastAsia="Arial" w:hAnsi="Arial" w:cs="Arial"/>
                <w:sz w:val="20"/>
                <w:szCs w:val="20"/>
              </w:rPr>
            </w:pPr>
            <w:r>
              <w:rPr>
                <w:rFonts w:ascii="Arial" w:eastAsia="Arial" w:hAnsi="Arial" w:cs="Arial"/>
                <w:sz w:val="20"/>
                <w:szCs w:val="20"/>
              </w:rPr>
              <w:t>Beighton Road Play Area</w:t>
            </w:r>
          </w:p>
          <w:p w14:paraId="0D4A652D" w14:textId="77777777" w:rsidR="00242A6E" w:rsidRDefault="00242A6E">
            <w:pPr>
              <w:rPr>
                <w:rFonts w:ascii="Arial" w:eastAsia="Arial" w:hAnsi="Arial" w:cs="Arial"/>
                <w:sz w:val="20"/>
                <w:szCs w:val="20"/>
              </w:rPr>
            </w:pPr>
          </w:p>
        </w:tc>
        <w:tc>
          <w:tcPr>
            <w:tcW w:w="885" w:type="dxa"/>
            <w:shd w:val="clear" w:color="auto" w:fill="70AD47"/>
          </w:tcPr>
          <w:p w14:paraId="7A181CD3" w14:textId="77777777" w:rsidR="00242A6E" w:rsidRDefault="00242A6E">
            <w:pPr>
              <w:rPr>
                <w:rFonts w:ascii="Arial" w:eastAsia="Arial" w:hAnsi="Arial" w:cs="Arial"/>
                <w:sz w:val="20"/>
                <w:szCs w:val="20"/>
              </w:rPr>
            </w:pPr>
          </w:p>
        </w:tc>
        <w:tc>
          <w:tcPr>
            <w:tcW w:w="855" w:type="dxa"/>
            <w:shd w:val="clear" w:color="auto" w:fill="70AD47"/>
          </w:tcPr>
          <w:p w14:paraId="0A16D4AD" w14:textId="77777777" w:rsidR="00242A6E" w:rsidRDefault="00242A6E">
            <w:pPr>
              <w:rPr>
                <w:rFonts w:ascii="Arial" w:eastAsia="Arial" w:hAnsi="Arial" w:cs="Arial"/>
                <w:sz w:val="20"/>
                <w:szCs w:val="20"/>
              </w:rPr>
            </w:pPr>
          </w:p>
        </w:tc>
        <w:tc>
          <w:tcPr>
            <w:tcW w:w="6285" w:type="dxa"/>
          </w:tcPr>
          <w:p w14:paraId="28E99471" w14:textId="77777777" w:rsidR="00242A6E" w:rsidRDefault="00C218B7">
            <w:pPr>
              <w:rPr>
                <w:rFonts w:ascii="Arial" w:eastAsia="Arial" w:hAnsi="Arial" w:cs="Arial"/>
                <w:sz w:val="20"/>
                <w:szCs w:val="20"/>
              </w:rPr>
            </w:pPr>
            <w:r>
              <w:rPr>
                <w:rFonts w:ascii="Arial" w:eastAsia="Arial" w:hAnsi="Arial" w:cs="Arial"/>
                <w:sz w:val="20"/>
                <w:szCs w:val="20"/>
              </w:rPr>
              <w:t>Inspected annually by ROSPA – Playsafety Ltd</w:t>
            </w:r>
          </w:p>
          <w:p w14:paraId="23F0713E" w14:textId="77777777" w:rsidR="00242A6E" w:rsidRDefault="00C218B7">
            <w:pPr>
              <w:rPr>
                <w:rFonts w:ascii="Arial" w:eastAsia="Arial" w:hAnsi="Arial" w:cs="Arial"/>
                <w:sz w:val="20"/>
                <w:szCs w:val="20"/>
              </w:rPr>
            </w:pPr>
            <w:r>
              <w:rPr>
                <w:rFonts w:ascii="Arial" w:eastAsia="Arial" w:hAnsi="Arial" w:cs="Arial"/>
                <w:sz w:val="20"/>
                <w:szCs w:val="20"/>
              </w:rPr>
              <w:t>Regular inspections by the General Operative</w:t>
            </w:r>
          </w:p>
          <w:p w14:paraId="5A352838" w14:textId="77777777" w:rsidR="00242A6E" w:rsidRDefault="00C218B7">
            <w:pPr>
              <w:rPr>
                <w:rFonts w:ascii="Arial" w:eastAsia="Arial" w:hAnsi="Arial" w:cs="Arial"/>
                <w:sz w:val="20"/>
                <w:szCs w:val="20"/>
              </w:rPr>
            </w:pPr>
            <w:r>
              <w:rPr>
                <w:rFonts w:ascii="Arial" w:eastAsia="Arial" w:hAnsi="Arial" w:cs="Arial"/>
                <w:sz w:val="20"/>
                <w:szCs w:val="20"/>
              </w:rPr>
              <w:t>Regular checks by Mick Ward – litter picked up</w:t>
            </w:r>
          </w:p>
          <w:p w14:paraId="4454DE3C" w14:textId="77777777" w:rsidR="00242A6E" w:rsidRDefault="00C218B7">
            <w:pPr>
              <w:rPr>
                <w:rFonts w:ascii="Arial" w:eastAsia="Arial" w:hAnsi="Arial" w:cs="Arial"/>
                <w:sz w:val="20"/>
                <w:szCs w:val="20"/>
              </w:rPr>
            </w:pPr>
            <w:r>
              <w:rPr>
                <w:rFonts w:ascii="Arial" w:eastAsia="Arial" w:hAnsi="Arial" w:cs="Arial"/>
                <w:sz w:val="20"/>
                <w:szCs w:val="20"/>
              </w:rPr>
              <w:t>Repairs carried out by local contractor/General Operative</w:t>
            </w:r>
          </w:p>
          <w:p w14:paraId="06DE813C" w14:textId="77777777" w:rsidR="00242A6E" w:rsidRDefault="00C218B7">
            <w:pPr>
              <w:rPr>
                <w:rFonts w:ascii="Arial" w:eastAsia="Arial" w:hAnsi="Arial" w:cs="Arial"/>
                <w:sz w:val="20"/>
                <w:szCs w:val="20"/>
              </w:rPr>
            </w:pPr>
            <w:r>
              <w:rPr>
                <w:rFonts w:ascii="Arial" w:eastAsia="Arial" w:hAnsi="Arial" w:cs="Arial"/>
                <w:sz w:val="20"/>
                <w:szCs w:val="20"/>
              </w:rPr>
              <w:t>Litter bin emptied by BDC</w:t>
            </w:r>
          </w:p>
          <w:p w14:paraId="2110A1AE" w14:textId="77777777" w:rsidR="00242A6E" w:rsidRDefault="00C218B7">
            <w:pPr>
              <w:rPr>
                <w:rFonts w:ascii="Arial" w:eastAsia="Arial" w:hAnsi="Arial" w:cs="Arial"/>
                <w:sz w:val="20"/>
                <w:szCs w:val="20"/>
              </w:rPr>
            </w:pPr>
            <w:r>
              <w:rPr>
                <w:rFonts w:ascii="Arial" w:eastAsia="Arial" w:hAnsi="Arial" w:cs="Arial"/>
                <w:sz w:val="20"/>
                <w:szCs w:val="20"/>
              </w:rPr>
              <w:t>Grass cut by Garden Guardian</w:t>
            </w:r>
          </w:p>
          <w:p w14:paraId="1617639C" w14:textId="77777777" w:rsidR="00242A6E" w:rsidRDefault="00C218B7">
            <w:pPr>
              <w:rPr>
                <w:rFonts w:ascii="Arial" w:eastAsia="Arial" w:hAnsi="Arial" w:cs="Arial"/>
                <w:sz w:val="20"/>
                <w:szCs w:val="20"/>
              </w:rPr>
            </w:pPr>
            <w:r>
              <w:rPr>
                <w:rFonts w:ascii="Arial" w:eastAsia="Arial" w:hAnsi="Arial" w:cs="Arial"/>
                <w:sz w:val="20"/>
                <w:szCs w:val="20"/>
              </w:rPr>
              <w:t>Vehicular gate kept locked shut</w:t>
            </w:r>
          </w:p>
        </w:tc>
        <w:tc>
          <w:tcPr>
            <w:tcW w:w="2085" w:type="dxa"/>
          </w:tcPr>
          <w:p w14:paraId="1A551185" w14:textId="77777777" w:rsidR="00242A6E" w:rsidRDefault="00242A6E">
            <w:pPr>
              <w:rPr>
                <w:rFonts w:ascii="Arial" w:eastAsia="Arial" w:hAnsi="Arial" w:cs="Arial"/>
                <w:sz w:val="20"/>
                <w:szCs w:val="20"/>
              </w:rPr>
            </w:pPr>
          </w:p>
          <w:p w14:paraId="4C8DD77C" w14:textId="77777777" w:rsidR="00242A6E" w:rsidRDefault="00242A6E">
            <w:pPr>
              <w:rPr>
                <w:rFonts w:ascii="Arial" w:eastAsia="Arial" w:hAnsi="Arial" w:cs="Arial"/>
                <w:sz w:val="20"/>
                <w:szCs w:val="20"/>
              </w:rPr>
            </w:pPr>
          </w:p>
          <w:p w14:paraId="7890846A" w14:textId="77777777" w:rsidR="00242A6E" w:rsidRDefault="00C218B7">
            <w:pPr>
              <w:rPr>
                <w:rFonts w:ascii="Arial" w:eastAsia="Arial" w:hAnsi="Arial" w:cs="Arial"/>
                <w:sz w:val="20"/>
                <w:szCs w:val="20"/>
              </w:rPr>
            </w:pPr>
            <w:r>
              <w:rPr>
                <w:rFonts w:ascii="Arial" w:eastAsia="Arial" w:hAnsi="Arial" w:cs="Arial"/>
                <w:sz w:val="20"/>
                <w:szCs w:val="20"/>
              </w:rPr>
              <w:t xml:space="preserve">      </w:t>
            </w:r>
          </w:p>
        </w:tc>
      </w:tr>
      <w:tr w:rsidR="00242A6E" w14:paraId="54BC9E90" w14:textId="77777777">
        <w:tc>
          <w:tcPr>
            <w:tcW w:w="420" w:type="dxa"/>
          </w:tcPr>
          <w:p w14:paraId="1266352A" w14:textId="77777777" w:rsidR="00242A6E" w:rsidRDefault="00C218B7">
            <w:pPr>
              <w:rPr>
                <w:rFonts w:ascii="Arial" w:eastAsia="Arial" w:hAnsi="Arial" w:cs="Arial"/>
                <w:sz w:val="20"/>
                <w:szCs w:val="20"/>
              </w:rPr>
            </w:pPr>
            <w:r>
              <w:rPr>
                <w:rFonts w:ascii="Arial" w:eastAsia="Arial" w:hAnsi="Arial" w:cs="Arial"/>
                <w:sz w:val="20"/>
                <w:szCs w:val="20"/>
              </w:rPr>
              <w:t>6</w:t>
            </w:r>
          </w:p>
        </w:tc>
        <w:tc>
          <w:tcPr>
            <w:tcW w:w="3255" w:type="dxa"/>
          </w:tcPr>
          <w:p w14:paraId="76124619" w14:textId="77777777" w:rsidR="00242A6E" w:rsidRDefault="00C218B7">
            <w:pPr>
              <w:rPr>
                <w:rFonts w:ascii="Arial" w:eastAsia="Arial" w:hAnsi="Arial" w:cs="Arial"/>
                <w:sz w:val="20"/>
                <w:szCs w:val="20"/>
              </w:rPr>
            </w:pPr>
            <w:r>
              <w:rPr>
                <w:rFonts w:ascii="Arial" w:eastAsia="Arial" w:hAnsi="Arial" w:cs="Arial"/>
                <w:sz w:val="20"/>
                <w:szCs w:val="20"/>
              </w:rPr>
              <w:t>Damgate Lane Play Area</w:t>
            </w:r>
          </w:p>
        </w:tc>
        <w:tc>
          <w:tcPr>
            <w:tcW w:w="885" w:type="dxa"/>
            <w:shd w:val="clear" w:color="auto" w:fill="70AD47"/>
          </w:tcPr>
          <w:p w14:paraId="361835FA" w14:textId="77777777" w:rsidR="00242A6E" w:rsidRDefault="00242A6E">
            <w:pPr>
              <w:rPr>
                <w:rFonts w:ascii="Arial" w:eastAsia="Arial" w:hAnsi="Arial" w:cs="Arial"/>
                <w:sz w:val="20"/>
                <w:szCs w:val="20"/>
              </w:rPr>
            </w:pPr>
          </w:p>
        </w:tc>
        <w:tc>
          <w:tcPr>
            <w:tcW w:w="855" w:type="dxa"/>
            <w:shd w:val="clear" w:color="auto" w:fill="70AD47"/>
          </w:tcPr>
          <w:p w14:paraId="59DB8C43" w14:textId="77777777" w:rsidR="00242A6E" w:rsidRDefault="00242A6E">
            <w:pPr>
              <w:rPr>
                <w:rFonts w:ascii="Arial" w:eastAsia="Arial" w:hAnsi="Arial" w:cs="Arial"/>
                <w:sz w:val="20"/>
                <w:szCs w:val="20"/>
              </w:rPr>
            </w:pPr>
          </w:p>
        </w:tc>
        <w:tc>
          <w:tcPr>
            <w:tcW w:w="6285" w:type="dxa"/>
          </w:tcPr>
          <w:p w14:paraId="56A0DB60" w14:textId="77777777" w:rsidR="00242A6E" w:rsidRDefault="00C218B7">
            <w:pPr>
              <w:rPr>
                <w:rFonts w:ascii="Arial" w:eastAsia="Arial" w:hAnsi="Arial" w:cs="Arial"/>
                <w:sz w:val="20"/>
                <w:szCs w:val="20"/>
              </w:rPr>
            </w:pPr>
            <w:r>
              <w:rPr>
                <w:rFonts w:ascii="Arial" w:eastAsia="Arial" w:hAnsi="Arial" w:cs="Arial"/>
                <w:sz w:val="20"/>
                <w:szCs w:val="20"/>
              </w:rPr>
              <w:t>Inspected annually by ROSPA – Playsafety Ltd</w:t>
            </w:r>
          </w:p>
          <w:p w14:paraId="740CE76F" w14:textId="77777777" w:rsidR="00242A6E" w:rsidRDefault="00C218B7">
            <w:pPr>
              <w:rPr>
                <w:rFonts w:ascii="Arial" w:eastAsia="Arial" w:hAnsi="Arial" w:cs="Arial"/>
                <w:sz w:val="20"/>
                <w:szCs w:val="20"/>
              </w:rPr>
            </w:pPr>
            <w:r>
              <w:rPr>
                <w:rFonts w:ascii="Arial" w:eastAsia="Arial" w:hAnsi="Arial" w:cs="Arial"/>
                <w:sz w:val="20"/>
                <w:szCs w:val="20"/>
              </w:rPr>
              <w:t>Regular inspections by General Operative</w:t>
            </w:r>
          </w:p>
          <w:p w14:paraId="2E178D4E" w14:textId="77777777" w:rsidR="00242A6E" w:rsidRDefault="00C218B7">
            <w:pPr>
              <w:rPr>
                <w:rFonts w:ascii="Arial" w:eastAsia="Arial" w:hAnsi="Arial" w:cs="Arial"/>
                <w:sz w:val="20"/>
                <w:szCs w:val="20"/>
              </w:rPr>
            </w:pPr>
            <w:r>
              <w:rPr>
                <w:rFonts w:ascii="Arial" w:eastAsia="Arial" w:hAnsi="Arial" w:cs="Arial"/>
                <w:sz w:val="20"/>
                <w:szCs w:val="20"/>
              </w:rPr>
              <w:t>Regular checks by Mick Ward – litter picked up</w:t>
            </w:r>
          </w:p>
          <w:p w14:paraId="5894A61A" w14:textId="77777777" w:rsidR="00242A6E" w:rsidRDefault="00C218B7">
            <w:pPr>
              <w:rPr>
                <w:rFonts w:ascii="Arial" w:eastAsia="Arial" w:hAnsi="Arial" w:cs="Arial"/>
                <w:sz w:val="20"/>
                <w:szCs w:val="20"/>
              </w:rPr>
            </w:pPr>
            <w:r>
              <w:rPr>
                <w:rFonts w:ascii="Arial" w:eastAsia="Arial" w:hAnsi="Arial" w:cs="Arial"/>
                <w:sz w:val="20"/>
                <w:szCs w:val="20"/>
              </w:rPr>
              <w:t>Repairs carried out by local contractor/General Operative</w:t>
            </w:r>
          </w:p>
          <w:p w14:paraId="59B51932" w14:textId="77777777" w:rsidR="00242A6E" w:rsidRDefault="00C218B7">
            <w:pPr>
              <w:rPr>
                <w:rFonts w:ascii="Arial" w:eastAsia="Arial" w:hAnsi="Arial" w:cs="Arial"/>
                <w:sz w:val="20"/>
                <w:szCs w:val="20"/>
              </w:rPr>
            </w:pPr>
            <w:r>
              <w:rPr>
                <w:rFonts w:ascii="Arial" w:eastAsia="Arial" w:hAnsi="Arial" w:cs="Arial"/>
                <w:sz w:val="20"/>
                <w:szCs w:val="20"/>
              </w:rPr>
              <w:t>Litter bin emptied by BDC</w:t>
            </w:r>
          </w:p>
          <w:p w14:paraId="139486A2" w14:textId="77777777" w:rsidR="00242A6E" w:rsidRDefault="00C218B7">
            <w:pPr>
              <w:rPr>
                <w:rFonts w:ascii="Arial" w:eastAsia="Arial" w:hAnsi="Arial" w:cs="Arial"/>
                <w:sz w:val="20"/>
                <w:szCs w:val="20"/>
              </w:rPr>
            </w:pPr>
            <w:r>
              <w:rPr>
                <w:rFonts w:ascii="Arial" w:eastAsia="Arial" w:hAnsi="Arial" w:cs="Arial"/>
                <w:sz w:val="20"/>
                <w:szCs w:val="20"/>
              </w:rPr>
              <w:t>Grass cut by Garden Guardian</w:t>
            </w:r>
          </w:p>
          <w:p w14:paraId="43FDA4CE" w14:textId="77777777" w:rsidR="00242A6E" w:rsidRDefault="00C218B7">
            <w:pPr>
              <w:rPr>
                <w:rFonts w:ascii="Arial" w:eastAsia="Arial" w:hAnsi="Arial" w:cs="Arial"/>
                <w:sz w:val="20"/>
                <w:szCs w:val="20"/>
              </w:rPr>
            </w:pPr>
            <w:r>
              <w:rPr>
                <w:rFonts w:ascii="Arial" w:eastAsia="Arial" w:hAnsi="Arial" w:cs="Arial"/>
                <w:sz w:val="20"/>
                <w:szCs w:val="20"/>
              </w:rPr>
              <w:t>Hedges cut annually by local contractors</w:t>
            </w:r>
          </w:p>
          <w:p w14:paraId="74A85643" w14:textId="77777777" w:rsidR="00242A6E" w:rsidRDefault="00C218B7">
            <w:pPr>
              <w:rPr>
                <w:rFonts w:ascii="Arial" w:eastAsia="Arial" w:hAnsi="Arial" w:cs="Arial"/>
                <w:sz w:val="20"/>
                <w:szCs w:val="20"/>
              </w:rPr>
            </w:pPr>
            <w:r>
              <w:rPr>
                <w:rFonts w:ascii="Arial" w:eastAsia="Arial" w:hAnsi="Arial" w:cs="Arial"/>
                <w:sz w:val="20"/>
                <w:szCs w:val="20"/>
              </w:rPr>
              <w:t xml:space="preserve">Vehicular field gate kept locked shut </w:t>
            </w:r>
          </w:p>
        </w:tc>
        <w:tc>
          <w:tcPr>
            <w:tcW w:w="2085" w:type="dxa"/>
          </w:tcPr>
          <w:p w14:paraId="790249F6" w14:textId="77777777" w:rsidR="00242A6E" w:rsidRDefault="00242A6E">
            <w:pPr>
              <w:rPr>
                <w:rFonts w:ascii="Arial" w:eastAsia="Arial" w:hAnsi="Arial" w:cs="Arial"/>
                <w:sz w:val="20"/>
                <w:szCs w:val="20"/>
              </w:rPr>
            </w:pPr>
          </w:p>
          <w:p w14:paraId="67DC6BDC" w14:textId="77777777" w:rsidR="00242A6E" w:rsidRDefault="00242A6E">
            <w:pPr>
              <w:rPr>
                <w:rFonts w:ascii="Arial" w:eastAsia="Arial" w:hAnsi="Arial" w:cs="Arial"/>
                <w:sz w:val="20"/>
                <w:szCs w:val="20"/>
              </w:rPr>
            </w:pPr>
          </w:p>
          <w:p w14:paraId="0E22BCC1" w14:textId="77777777" w:rsidR="00242A6E" w:rsidRDefault="00242A6E">
            <w:pPr>
              <w:rPr>
                <w:rFonts w:ascii="Arial" w:eastAsia="Arial" w:hAnsi="Arial" w:cs="Arial"/>
                <w:sz w:val="20"/>
                <w:szCs w:val="20"/>
              </w:rPr>
            </w:pPr>
          </w:p>
          <w:p w14:paraId="65AFE5D1" w14:textId="77777777" w:rsidR="00242A6E" w:rsidRDefault="00242A6E">
            <w:pPr>
              <w:rPr>
                <w:rFonts w:ascii="Arial" w:eastAsia="Arial" w:hAnsi="Arial" w:cs="Arial"/>
                <w:sz w:val="20"/>
                <w:szCs w:val="20"/>
              </w:rPr>
            </w:pPr>
          </w:p>
          <w:p w14:paraId="28107B7D" w14:textId="77777777" w:rsidR="00242A6E" w:rsidRDefault="00242A6E">
            <w:pPr>
              <w:rPr>
                <w:rFonts w:ascii="Arial" w:eastAsia="Arial" w:hAnsi="Arial" w:cs="Arial"/>
                <w:sz w:val="20"/>
                <w:szCs w:val="20"/>
              </w:rPr>
            </w:pPr>
          </w:p>
          <w:p w14:paraId="1B5E27DB" w14:textId="77777777" w:rsidR="00242A6E" w:rsidRDefault="00242A6E">
            <w:pPr>
              <w:rPr>
                <w:rFonts w:ascii="Arial" w:eastAsia="Arial" w:hAnsi="Arial" w:cs="Arial"/>
                <w:sz w:val="20"/>
                <w:szCs w:val="20"/>
              </w:rPr>
            </w:pPr>
          </w:p>
          <w:p w14:paraId="062BADF1" w14:textId="77777777" w:rsidR="00242A6E" w:rsidRDefault="00C218B7">
            <w:pPr>
              <w:rPr>
                <w:rFonts w:ascii="Arial" w:eastAsia="Arial" w:hAnsi="Arial" w:cs="Arial"/>
                <w:sz w:val="20"/>
                <w:szCs w:val="20"/>
              </w:rPr>
            </w:pPr>
            <w:r>
              <w:rPr>
                <w:rFonts w:ascii="Arial" w:eastAsia="Arial" w:hAnsi="Arial" w:cs="Arial"/>
                <w:sz w:val="20"/>
                <w:szCs w:val="20"/>
              </w:rPr>
              <w:t xml:space="preserve">     </w:t>
            </w:r>
          </w:p>
        </w:tc>
      </w:tr>
      <w:tr w:rsidR="00242A6E" w14:paraId="6BA2966B" w14:textId="77777777">
        <w:tc>
          <w:tcPr>
            <w:tcW w:w="420" w:type="dxa"/>
          </w:tcPr>
          <w:p w14:paraId="631BD400" w14:textId="77777777" w:rsidR="00242A6E" w:rsidRDefault="00C218B7">
            <w:pPr>
              <w:rPr>
                <w:rFonts w:ascii="Arial" w:eastAsia="Arial" w:hAnsi="Arial" w:cs="Arial"/>
                <w:sz w:val="20"/>
                <w:szCs w:val="20"/>
              </w:rPr>
            </w:pPr>
            <w:r>
              <w:rPr>
                <w:rFonts w:ascii="Arial" w:eastAsia="Arial" w:hAnsi="Arial" w:cs="Arial"/>
                <w:sz w:val="20"/>
                <w:szCs w:val="20"/>
              </w:rPr>
              <w:t>7</w:t>
            </w:r>
          </w:p>
        </w:tc>
        <w:tc>
          <w:tcPr>
            <w:tcW w:w="3255" w:type="dxa"/>
          </w:tcPr>
          <w:p w14:paraId="3DA0EE19" w14:textId="77777777" w:rsidR="00242A6E" w:rsidRDefault="00C218B7">
            <w:pPr>
              <w:rPr>
                <w:rFonts w:ascii="Arial" w:eastAsia="Arial" w:hAnsi="Arial" w:cs="Arial"/>
                <w:sz w:val="20"/>
                <w:szCs w:val="20"/>
              </w:rPr>
            </w:pPr>
            <w:r>
              <w:rPr>
                <w:rFonts w:ascii="Arial" w:eastAsia="Arial" w:hAnsi="Arial" w:cs="Arial"/>
                <w:sz w:val="20"/>
                <w:szCs w:val="20"/>
              </w:rPr>
              <w:t>Springfield Play Area</w:t>
            </w:r>
          </w:p>
        </w:tc>
        <w:tc>
          <w:tcPr>
            <w:tcW w:w="885" w:type="dxa"/>
            <w:shd w:val="clear" w:color="auto" w:fill="70AD47"/>
          </w:tcPr>
          <w:p w14:paraId="61DB16B6" w14:textId="77777777" w:rsidR="00242A6E" w:rsidRDefault="00242A6E">
            <w:pPr>
              <w:rPr>
                <w:rFonts w:ascii="Arial" w:eastAsia="Arial" w:hAnsi="Arial" w:cs="Arial"/>
                <w:sz w:val="20"/>
                <w:szCs w:val="20"/>
              </w:rPr>
            </w:pPr>
          </w:p>
        </w:tc>
        <w:tc>
          <w:tcPr>
            <w:tcW w:w="855" w:type="dxa"/>
            <w:shd w:val="clear" w:color="auto" w:fill="70AD47"/>
          </w:tcPr>
          <w:p w14:paraId="2D0337F5" w14:textId="77777777" w:rsidR="00242A6E" w:rsidRDefault="00242A6E">
            <w:pPr>
              <w:rPr>
                <w:rFonts w:ascii="Arial" w:eastAsia="Arial" w:hAnsi="Arial" w:cs="Arial"/>
                <w:sz w:val="20"/>
                <w:szCs w:val="20"/>
              </w:rPr>
            </w:pPr>
          </w:p>
        </w:tc>
        <w:tc>
          <w:tcPr>
            <w:tcW w:w="6285" w:type="dxa"/>
          </w:tcPr>
          <w:p w14:paraId="6F8684CC" w14:textId="77777777" w:rsidR="00242A6E" w:rsidRDefault="00C218B7">
            <w:pPr>
              <w:rPr>
                <w:rFonts w:ascii="Arial" w:eastAsia="Arial" w:hAnsi="Arial" w:cs="Arial"/>
                <w:sz w:val="20"/>
                <w:szCs w:val="20"/>
              </w:rPr>
            </w:pPr>
            <w:r>
              <w:rPr>
                <w:rFonts w:ascii="Arial" w:eastAsia="Arial" w:hAnsi="Arial" w:cs="Arial"/>
                <w:sz w:val="20"/>
                <w:szCs w:val="20"/>
              </w:rPr>
              <w:t>Inspected annually by ROSPA – Playsafety Ltd</w:t>
            </w:r>
          </w:p>
          <w:p w14:paraId="16A17B4D" w14:textId="77777777" w:rsidR="00242A6E" w:rsidRDefault="00C218B7">
            <w:pPr>
              <w:rPr>
                <w:rFonts w:ascii="Arial" w:eastAsia="Arial" w:hAnsi="Arial" w:cs="Arial"/>
                <w:sz w:val="20"/>
                <w:szCs w:val="20"/>
              </w:rPr>
            </w:pPr>
            <w:r>
              <w:rPr>
                <w:rFonts w:ascii="Arial" w:eastAsia="Arial" w:hAnsi="Arial" w:cs="Arial"/>
                <w:sz w:val="20"/>
                <w:szCs w:val="20"/>
              </w:rPr>
              <w:t>Regular inspections by General Operative</w:t>
            </w:r>
          </w:p>
          <w:p w14:paraId="4C03EFBF" w14:textId="77777777" w:rsidR="00242A6E" w:rsidRDefault="00C218B7">
            <w:pPr>
              <w:rPr>
                <w:rFonts w:ascii="Arial" w:eastAsia="Arial" w:hAnsi="Arial" w:cs="Arial"/>
                <w:sz w:val="20"/>
                <w:szCs w:val="20"/>
              </w:rPr>
            </w:pPr>
            <w:r>
              <w:rPr>
                <w:rFonts w:ascii="Arial" w:eastAsia="Arial" w:hAnsi="Arial" w:cs="Arial"/>
                <w:sz w:val="20"/>
                <w:szCs w:val="20"/>
              </w:rPr>
              <w:t>Regular checks by Mick Ward – litter picked up</w:t>
            </w:r>
          </w:p>
          <w:p w14:paraId="4E1143C2" w14:textId="77777777" w:rsidR="00242A6E" w:rsidRDefault="00C218B7">
            <w:pPr>
              <w:rPr>
                <w:rFonts w:ascii="Arial" w:eastAsia="Arial" w:hAnsi="Arial" w:cs="Arial"/>
                <w:sz w:val="20"/>
                <w:szCs w:val="20"/>
              </w:rPr>
            </w:pPr>
            <w:r>
              <w:rPr>
                <w:rFonts w:ascii="Arial" w:eastAsia="Arial" w:hAnsi="Arial" w:cs="Arial"/>
                <w:sz w:val="20"/>
                <w:szCs w:val="20"/>
              </w:rPr>
              <w:t>Repairs carried out by local contractor/General Operative</w:t>
            </w:r>
          </w:p>
          <w:p w14:paraId="07614D5C" w14:textId="77777777" w:rsidR="00242A6E" w:rsidRDefault="00C218B7">
            <w:pPr>
              <w:rPr>
                <w:rFonts w:ascii="Arial" w:eastAsia="Arial" w:hAnsi="Arial" w:cs="Arial"/>
                <w:sz w:val="20"/>
                <w:szCs w:val="20"/>
              </w:rPr>
            </w:pPr>
            <w:r>
              <w:rPr>
                <w:rFonts w:ascii="Arial" w:eastAsia="Arial" w:hAnsi="Arial" w:cs="Arial"/>
                <w:sz w:val="20"/>
                <w:szCs w:val="20"/>
              </w:rPr>
              <w:t>Litter bin emptied by BDC</w:t>
            </w:r>
          </w:p>
          <w:p w14:paraId="3AE17AC5" w14:textId="77777777" w:rsidR="00242A6E" w:rsidRDefault="00C218B7">
            <w:pPr>
              <w:rPr>
                <w:rFonts w:ascii="Arial" w:eastAsia="Arial" w:hAnsi="Arial" w:cs="Arial"/>
                <w:sz w:val="20"/>
                <w:szCs w:val="20"/>
              </w:rPr>
            </w:pPr>
            <w:r>
              <w:rPr>
                <w:rFonts w:ascii="Arial" w:eastAsia="Arial" w:hAnsi="Arial" w:cs="Arial"/>
                <w:sz w:val="20"/>
                <w:szCs w:val="20"/>
              </w:rPr>
              <w:t>Grass cut by Garden Guardian</w:t>
            </w:r>
          </w:p>
          <w:p w14:paraId="772FA1D1" w14:textId="77777777" w:rsidR="00242A6E" w:rsidRDefault="00C218B7">
            <w:pPr>
              <w:rPr>
                <w:rFonts w:ascii="Arial" w:eastAsia="Arial" w:hAnsi="Arial" w:cs="Arial"/>
                <w:sz w:val="20"/>
                <w:szCs w:val="20"/>
              </w:rPr>
            </w:pPr>
            <w:r>
              <w:rPr>
                <w:rFonts w:ascii="Arial" w:eastAsia="Arial" w:hAnsi="Arial" w:cs="Arial"/>
                <w:sz w:val="20"/>
                <w:szCs w:val="20"/>
              </w:rPr>
              <w:t>Vehicular gate kept locked shut</w:t>
            </w:r>
          </w:p>
        </w:tc>
        <w:tc>
          <w:tcPr>
            <w:tcW w:w="2085" w:type="dxa"/>
          </w:tcPr>
          <w:p w14:paraId="795FCF5A" w14:textId="77777777" w:rsidR="00242A6E" w:rsidRDefault="00242A6E">
            <w:pPr>
              <w:rPr>
                <w:rFonts w:ascii="Arial" w:eastAsia="Arial" w:hAnsi="Arial" w:cs="Arial"/>
                <w:sz w:val="20"/>
                <w:szCs w:val="20"/>
              </w:rPr>
            </w:pPr>
          </w:p>
        </w:tc>
      </w:tr>
      <w:tr w:rsidR="00242A6E" w14:paraId="5CC41734" w14:textId="77777777">
        <w:tc>
          <w:tcPr>
            <w:tcW w:w="420" w:type="dxa"/>
          </w:tcPr>
          <w:p w14:paraId="57718845" w14:textId="77777777" w:rsidR="00242A6E" w:rsidRDefault="00C218B7">
            <w:pPr>
              <w:rPr>
                <w:rFonts w:ascii="Arial" w:eastAsia="Arial" w:hAnsi="Arial" w:cs="Arial"/>
                <w:sz w:val="20"/>
                <w:szCs w:val="20"/>
              </w:rPr>
            </w:pPr>
            <w:r>
              <w:rPr>
                <w:rFonts w:ascii="Arial" w:eastAsia="Arial" w:hAnsi="Arial" w:cs="Arial"/>
                <w:sz w:val="20"/>
                <w:szCs w:val="20"/>
              </w:rPr>
              <w:t>8</w:t>
            </w:r>
          </w:p>
        </w:tc>
        <w:tc>
          <w:tcPr>
            <w:tcW w:w="3255" w:type="dxa"/>
          </w:tcPr>
          <w:p w14:paraId="3985B395" w14:textId="77777777" w:rsidR="00242A6E" w:rsidRDefault="00C218B7">
            <w:pPr>
              <w:rPr>
                <w:rFonts w:ascii="Arial" w:eastAsia="Arial" w:hAnsi="Arial" w:cs="Arial"/>
                <w:sz w:val="20"/>
                <w:szCs w:val="20"/>
              </w:rPr>
            </w:pPr>
            <w:r>
              <w:rPr>
                <w:rFonts w:ascii="Arial" w:eastAsia="Arial" w:hAnsi="Arial" w:cs="Arial"/>
                <w:sz w:val="20"/>
                <w:szCs w:val="20"/>
              </w:rPr>
              <w:t>Springfield Lagoon</w:t>
            </w:r>
          </w:p>
        </w:tc>
        <w:tc>
          <w:tcPr>
            <w:tcW w:w="885" w:type="dxa"/>
            <w:shd w:val="clear" w:color="auto" w:fill="70AD47"/>
          </w:tcPr>
          <w:p w14:paraId="59471FE9" w14:textId="77777777" w:rsidR="00242A6E" w:rsidRDefault="00242A6E">
            <w:pPr>
              <w:rPr>
                <w:rFonts w:ascii="Arial" w:eastAsia="Arial" w:hAnsi="Arial" w:cs="Arial"/>
                <w:sz w:val="20"/>
                <w:szCs w:val="20"/>
              </w:rPr>
            </w:pPr>
          </w:p>
        </w:tc>
        <w:tc>
          <w:tcPr>
            <w:tcW w:w="855" w:type="dxa"/>
            <w:shd w:val="clear" w:color="auto" w:fill="70AD47"/>
          </w:tcPr>
          <w:p w14:paraId="18A0241C" w14:textId="77777777" w:rsidR="00242A6E" w:rsidRDefault="00242A6E">
            <w:pPr>
              <w:rPr>
                <w:rFonts w:ascii="Arial" w:eastAsia="Arial" w:hAnsi="Arial" w:cs="Arial"/>
                <w:sz w:val="20"/>
                <w:szCs w:val="20"/>
              </w:rPr>
            </w:pPr>
          </w:p>
        </w:tc>
        <w:tc>
          <w:tcPr>
            <w:tcW w:w="6285" w:type="dxa"/>
          </w:tcPr>
          <w:p w14:paraId="52960051" w14:textId="77777777" w:rsidR="00242A6E" w:rsidRDefault="00C218B7">
            <w:pPr>
              <w:rPr>
                <w:rFonts w:ascii="Arial" w:eastAsia="Arial" w:hAnsi="Arial" w:cs="Arial"/>
                <w:sz w:val="20"/>
                <w:szCs w:val="20"/>
              </w:rPr>
            </w:pPr>
            <w:r>
              <w:rPr>
                <w:rFonts w:ascii="Arial" w:eastAsia="Arial" w:hAnsi="Arial" w:cs="Arial"/>
                <w:sz w:val="20"/>
                <w:szCs w:val="20"/>
              </w:rPr>
              <w:t>Grass cut by Garden Guardian</w:t>
            </w:r>
          </w:p>
          <w:p w14:paraId="5F96FB77" w14:textId="77777777" w:rsidR="00242A6E" w:rsidRDefault="00C218B7">
            <w:pPr>
              <w:rPr>
                <w:rFonts w:ascii="Arial" w:eastAsia="Arial" w:hAnsi="Arial" w:cs="Arial"/>
                <w:sz w:val="20"/>
                <w:szCs w:val="20"/>
              </w:rPr>
            </w:pPr>
            <w:r>
              <w:rPr>
                <w:rFonts w:ascii="Arial" w:eastAsia="Arial" w:hAnsi="Arial" w:cs="Arial"/>
                <w:sz w:val="20"/>
                <w:szCs w:val="20"/>
              </w:rPr>
              <w:t>Signage on gates to warn about water</w:t>
            </w:r>
          </w:p>
          <w:p w14:paraId="3E39EE7B" w14:textId="77777777" w:rsidR="00242A6E" w:rsidRDefault="00C218B7">
            <w:pPr>
              <w:rPr>
                <w:rFonts w:ascii="Arial" w:eastAsia="Arial" w:hAnsi="Arial" w:cs="Arial"/>
                <w:sz w:val="20"/>
                <w:szCs w:val="20"/>
              </w:rPr>
            </w:pPr>
            <w:r>
              <w:rPr>
                <w:rFonts w:ascii="Arial" w:eastAsia="Arial" w:hAnsi="Arial" w:cs="Arial"/>
                <w:sz w:val="20"/>
                <w:szCs w:val="20"/>
              </w:rPr>
              <w:t>Vehicular gates kept locked shut</w:t>
            </w:r>
          </w:p>
          <w:p w14:paraId="4F7EADE3" w14:textId="77777777" w:rsidR="00242A6E" w:rsidRDefault="00C218B7">
            <w:pPr>
              <w:rPr>
                <w:rFonts w:ascii="Arial" w:eastAsia="Arial" w:hAnsi="Arial" w:cs="Arial"/>
                <w:sz w:val="20"/>
                <w:szCs w:val="20"/>
              </w:rPr>
            </w:pPr>
            <w:r>
              <w:rPr>
                <w:rFonts w:ascii="Arial" w:eastAsia="Arial" w:hAnsi="Arial" w:cs="Arial"/>
                <w:sz w:val="20"/>
                <w:szCs w:val="20"/>
              </w:rPr>
              <w:t>Very little water in lagoon as it is an overflow facility – mostly mud</w:t>
            </w:r>
          </w:p>
          <w:p w14:paraId="49E1C910" w14:textId="77777777" w:rsidR="00242A6E" w:rsidRDefault="00C218B7">
            <w:pPr>
              <w:rPr>
                <w:rFonts w:ascii="Arial" w:eastAsia="Arial" w:hAnsi="Arial" w:cs="Arial"/>
                <w:sz w:val="20"/>
                <w:szCs w:val="20"/>
              </w:rPr>
            </w:pPr>
            <w:r>
              <w:rPr>
                <w:rFonts w:ascii="Arial" w:eastAsia="Arial" w:hAnsi="Arial" w:cs="Arial"/>
                <w:sz w:val="20"/>
                <w:szCs w:val="20"/>
              </w:rPr>
              <w:t>Annual checks and maintenance by contractor/General Operative</w:t>
            </w:r>
          </w:p>
        </w:tc>
        <w:tc>
          <w:tcPr>
            <w:tcW w:w="2085" w:type="dxa"/>
          </w:tcPr>
          <w:p w14:paraId="75EB3E5B" w14:textId="77777777" w:rsidR="00242A6E" w:rsidRDefault="00242A6E">
            <w:pPr>
              <w:rPr>
                <w:rFonts w:ascii="Arial" w:eastAsia="Arial" w:hAnsi="Arial" w:cs="Arial"/>
                <w:sz w:val="20"/>
                <w:szCs w:val="20"/>
              </w:rPr>
            </w:pPr>
          </w:p>
        </w:tc>
      </w:tr>
      <w:tr w:rsidR="00242A6E" w14:paraId="04558F6B" w14:textId="77777777">
        <w:tc>
          <w:tcPr>
            <w:tcW w:w="420" w:type="dxa"/>
          </w:tcPr>
          <w:p w14:paraId="69BB0054" w14:textId="77777777" w:rsidR="00242A6E" w:rsidRDefault="00C218B7">
            <w:pPr>
              <w:rPr>
                <w:rFonts w:ascii="Arial" w:eastAsia="Arial" w:hAnsi="Arial" w:cs="Arial"/>
                <w:sz w:val="20"/>
                <w:szCs w:val="20"/>
              </w:rPr>
            </w:pPr>
            <w:r>
              <w:rPr>
                <w:rFonts w:ascii="Arial" w:eastAsia="Arial" w:hAnsi="Arial" w:cs="Arial"/>
                <w:sz w:val="20"/>
                <w:szCs w:val="20"/>
              </w:rPr>
              <w:lastRenderedPageBreak/>
              <w:t>9</w:t>
            </w:r>
          </w:p>
        </w:tc>
        <w:tc>
          <w:tcPr>
            <w:tcW w:w="3255" w:type="dxa"/>
          </w:tcPr>
          <w:p w14:paraId="46087992" w14:textId="77777777" w:rsidR="00242A6E" w:rsidRDefault="00C218B7">
            <w:pPr>
              <w:rPr>
                <w:rFonts w:ascii="Arial" w:eastAsia="Arial" w:hAnsi="Arial" w:cs="Arial"/>
                <w:sz w:val="20"/>
                <w:szCs w:val="20"/>
              </w:rPr>
            </w:pPr>
            <w:r>
              <w:rPr>
                <w:rFonts w:ascii="Arial" w:eastAsia="Arial" w:hAnsi="Arial" w:cs="Arial"/>
                <w:sz w:val="20"/>
                <w:szCs w:val="20"/>
              </w:rPr>
              <w:t>Bus shelters</w:t>
            </w:r>
          </w:p>
        </w:tc>
        <w:tc>
          <w:tcPr>
            <w:tcW w:w="885" w:type="dxa"/>
            <w:shd w:val="clear" w:color="auto" w:fill="70AD47"/>
          </w:tcPr>
          <w:p w14:paraId="4E2CB4D3" w14:textId="77777777" w:rsidR="00242A6E" w:rsidRDefault="00242A6E">
            <w:pPr>
              <w:rPr>
                <w:rFonts w:ascii="Arial" w:eastAsia="Arial" w:hAnsi="Arial" w:cs="Arial"/>
                <w:sz w:val="20"/>
                <w:szCs w:val="20"/>
              </w:rPr>
            </w:pPr>
          </w:p>
        </w:tc>
        <w:tc>
          <w:tcPr>
            <w:tcW w:w="855" w:type="dxa"/>
            <w:shd w:val="clear" w:color="auto" w:fill="70AD47"/>
          </w:tcPr>
          <w:p w14:paraId="2421D3E0" w14:textId="77777777" w:rsidR="00242A6E" w:rsidRDefault="00242A6E">
            <w:pPr>
              <w:rPr>
                <w:rFonts w:ascii="Arial" w:eastAsia="Arial" w:hAnsi="Arial" w:cs="Arial"/>
                <w:sz w:val="20"/>
                <w:szCs w:val="20"/>
              </w:rPr>
            </w:pPr>
          </w:p>
        </w:tc>
        <w:tc>
          <w:tcPr>
            <w:tcW w:w="6285" w:type="dxa"/>
          </w:tcPr>
          <w:p w14:paraId="40CA0E51" w14:textId="77777777" w:rsidR="00242A6E" w:rsidRDefault="00C218B7">
            <w:pPr>
              <w:rPr>
                <w:rFonts w:ascii="Arial" w:eastAsia="Arial" w:hAnsi="Arial" w:cs="Arial"/>
                <w:sz w:val="20"/>
                <w:szCs w:val="20"/>
              </w:rPr>
            </w:pPr>
            <w:r>
              <w:rPr>
                <w:rFonts w:ascii="Arial" w:eastAsia="Arial" w:hAnsi="Arial" w:cs="Arial"/>
                <w:sz w:val="20"/>
                <w:szCs w:val="20"/>
              </w:rPr>
              <w:t>Mick Ward reports any damage to Clerk/Deputy Clerk</w:t>
            </w:r>
          </w:p>
          <w:p w14:paraId="22942061" w14:textId="77777777" w:rsidR="00242A6E" w:rsidRDefault="00C218B7">
            <w:pPr>
              <w:rPr>
                <w:rFonts w:ascii="Arial" w:eastAsia="Arial" w:hAnsi="Arial" w:cs="Arial"/>
                <w:sz w:val="20"/>
                <w:szCs w:val="20"/>
              </w:rPr>
            </w:pPr>
            <w:r>
              <w:rPr>
                <w:rFonts w:ascii="Arial" w:eastAsia="Arial" w:hAnsi="Arial" w:cs="Arial"/>
                <w:sz w:val="20"/>
                <w:szCs w:val="20"/>
              </w:rPr>
              <w:t>Councillors to report any known damage to Clerks promptly</w:t>
            </w:r>
          </w:p>
          <w:p w14:paraId="27AAF2BF" w14:textId="77777777" w:rsidR="00242A6E" w:rsidRDefault="00C218B7">
            <w:pPr>
              <w:rPr>
                <w:rFonts w:ascii="Arial" w:eastAsia="Arial" w:hAnsi="Arial" w:cs="Arial"/>
                <w:sz w:val="20"/>
                <w:szCs w:val="20"/>
              </w:rPr>
            </w:pPr>
            <w:r>
              <w:rPr>
                <w:rFonts w:ascii="Arial" w:eastAsia="Arial" w:hAnsi="Arial" w:cs="Arial"/>
                <w:sz w:val="20"/>
                <w:szCs w:val="20"/>
              </w:rPr>
              <w:t>General Operative to inspect from time to time</w:t>
            </w:r>
          </w:p>
        </w:tc>
        <w:tc>
          <w:tcPr>
            <w:tcW w:w="2085" w:type="dxa"/>
          </w:tcPr>
          <w:p w14:paraId="642F4421" w14:textId="77777777" w:rsidR="00242A6E" w:rsidRDefault="00242A6E">
            <w:pPr>
              <w:rPr>
                <w:rFonts w:ascii="Arial" w:eastAsia="Arial" w:hAnsi="Arial" w:cs="Arial"/>
                <w:sz w:val="20"/>
                <w:szCs w:val="20"/>
              </w:rPr>
            </w:pPr>
          </w:p>
        </w:tc>
      </w:tr>
      <w:tr w:rsidR="00242A6E" w14:paraId="722295CD" w14:textId="77777777">
        <w:tc>
          <w:tcPr>
            <w:tcW w:w="420" w:type="dxa"/>
          </w:tcPr>
          <w:p w14:paraId="616B9EC9" w14:textId="77777777" w:rsidR="00242A6E" w:rsidRDefault="00C218B7">
            <w:pPr>
              <w:ind w:right="-132"/>
              <w:rPr>
                <w:rFonts w:ascii="Arial" w:eastAsia="Arial" w:hAnsi="Arial" w:cs="Arial"/>
                <w:sz w:val="20"/>
                <w:szCs w:val="20"/>
              </w:rPr>
            </w:pPr>
            <w:r>
              <w:rPr>
                <w:rFonts w:ascii="Arial" w:eastAsia="Arial" w:hAnsi="Arial" w:cs="Arial"/>
                <w:sz w:val="20"/>
                <w:szCs w:val="20"/>
              </w:rPr>
              <w:t>10</w:t>
            </w:r>
          </w:p>
        </w:tc>
        <w:tc>
          <w:tcPr>
            <w:tcW w:w="3255" w:type="dxa"/>
          </w:tcPr>
          <w:p w14:paraId="78B77795" w14:textId="77777777" w:rsidR="00242A6E" w:rsidRDefault="00C218B7">
            <w:pPr>
              <w:rPr>
                <w:rFonts w:ascii="Arial" w:eastAsia="Arial" w:hAnsi="Arial" w:cs="Arial"/>
                <w:sz w:val="20"/>
                <w:szCs w:val="20"/>
              </w:rPr>
            </w:pPr>
            <w:r>
              <w:rPr>
                <w:rFonts w:ascii="Arial" w:eastAsia="Arial" w:hAnsi="Arial" w:cs="Arial"/>
                <w:sz w:val="20"/>
                <w:szCs w:val="20"/>
              </w:rPr>
              <w:t>Noticeboard in The Street</w:t>
            </w:r>
          </w:p>
        </w:tc>
        <w:tc>
          <w:tcPr>
            <w:tcW w:w="885" w:type="dxa"/>
            <w:shd w:val="clear" w:color="auto" w:fill="70AD47"/>
          </w:tcPr>
          <w:p w14:paraId="317384EB" w14:textId="77777777" w:rsidR="00242A6E" w:rsidRDefault="00242A6E">
            <w:pPr>
              <w:rPr>
                <w:rFonts w:ascii="Arial" w:eastAsia="Arial" w:hAnsi="Arial" w:cs="Arial"/>
                <w:sz w:val="20"/>
                <w:szCs w:val="20"/>
              </w:rPr>
            </w:pPr>
          </w:p>
        </w:tc>
        <w:tc>
          <w:tcPr>
            <w:tcW w:w="855" w:type="dxa"/>
            <w:shd w:val="clear" w:color="auto" w:fill="70AD47"/>
          </w:tcPr>
          <w:p w14:paraId="37BEF387" w14:textId="77777777" w:rsidR="00242A6E" w:rsidRDefault="00242A6E">
            <w:pPr>
              <w:rPr>
                <w:rFonts w:ascii="Arial" w:eastAsia="Arial" w:hAnsi="Arial" w:cs="Arial"/>
                <w:sz w:val="20"/>
                <w:szCs w:val="20"/>
              </w:rPr>
            </w:pPr>
          </w:p>
        </w:tc>
        <w:tc>
          <w:tcPr>
            <w:tcW w:w="6285" w:type="dxa"/>
          </w:tcPr>
          <w:p w14:paraId="339158D0" w14:textId="77777777" w:rsidR="00242A6E" w:rsidRDefault="00C218B7">
            <w:pPr>
              <w:rPr>
                <w:rFonts w:ascii="Arial" w:eastAsia="Arial" w:hAnsi="Arial" w:cs="Arial"/>
                <w:sz w:val="20"/>
                <w:szCs w:val="20"/>
              </w:rPr>
            </w:pPr>
            <w:r>
              <w:rPr>
                <w:rFonts w:ascii="Arial" w:eastAsia="Arial" w:hAnsi="Arial" w:cs="Arial"/>
                <w:sz w:val="20"/>
                <w:szCs w:val="20"/>
              </w:rPr>
              <w:t>Checked by Clerk/Assistant Clerk each time a notice is put up</w:t>
            </w:r>
            <w:r>
              <w:rPr>
                <w:rFonts w:ascii="Arial" w:eastAsia="Arial" w:hAnsi="Arial" w:cs="Arial"/>
                <w:sz w:val="20"/>
                <w:szCs w:val="20"/>
              </w:rPr>
              <w:br/>
            </w:r>
          </w:p>
        </w:tc>
        <w:tc>
          <w:tcPr>
            <w:tcW w:w="2085" w:type="dxa"/>
          </w:tcPr>
          <w:p w14:paraId="6A08E413" w14:textId="77777777" w:rsidR="00242A6E" w:rsidRDefault="00242A6E">
            <w:pPr>
              <w:rPr>
                <w:rFonts w:ascii="Arial" w:eastAsia="Arial" w:hAnsi="Arial" w:cs="Arial"/>
                <w:sz w:val="20"/>
                <w:szCs w:val="20"/>
              </w:rPr>
            </w:pPr>
          </w:p>
        </w:tc>
      </w:tr>
      <w:tr w:rsidR="00242A6E" w14:paraId="4D84FF95" w14:textId="77777777">
        <w:tc>
          <w:tcPr>
            <w:tcW w:w="420" w:type="dxa"/>
          </w:tcPr>
          <w:p w14:paraId="33D9BEB4" w14:textId="77777777" w:rsidR="00242A6E" w:rsidRDefault="00C218B7">
            <w:pPr>
              <w:ind w:right="-132"/>
              <w:rPr>
                <w:rFonts w:ascii="Arial" w:eastAsia="Arial" w:hAnsi="Arial" w:cs="Arial"/>
                <w:sz w:val="20"/>
                <w:szCs w:val="20"/>
              </w:rPr>
            </w:pPr>
            <w:r>
              <w:rPr>
                <w:rFonts w:ascii="Arial" w:eastAsia="Arial" w:hAnsi="Arial" w:cs="Arial"/>
                <w:sz w:val="20"/>
                <w:szCs w:val="20"/>
              </w:rPr>
              <w:t>11</w:t>
            </w:r>
          </w:p>
        </w:tc>
        <w:tc>
          <w:tcPr>
            <w:tcW w:w="3255" w:type="dxa"/>
          </w:tcPr>
          <w:p w14:paraId="4375C227" w14:textId="77777777" w:rsidR="00242A6E" w:rsidRDefault="00C218B7">
            <w:pPr>
              <w:rPr>
                <w:rFonts w:ascii="Arial" w:eastAsia="Arial" w:hAnsi="Arial" w:cs="Arial"/>
                <w:sz w:val="20"/>
                <w:szCs w:val="20"/>
              </w:rPr>
            </w:pPr>
            <w:r>
              <w:rPr>
                <w:rFonts w:ascii="Arial" w:eastAsia="Arial" w:hAnsi="Arial" w:cs="Arial"/>
                <w:sz w:val="20"/>
                <w:szCs w:val="20"/>
              </w:rPr>
              <w:t>Allotments</w:t>
            </w:r>
          </w:p>
        </w:tc>
        <w:tc>
          <w:tcPr>
            <w:tcW w:w="885" w:type="dxa"/>
            <w:shd w:val="clear" w:color="auto" w:fill="70AD47"/>
          </w:tcPr>
          <w:p w14:paraId="17A625F1" w14:textId="77777777" w:rsidR="00242A6E" w:rsidRDefault="00242A6E">
            <w:pPr>
              <w:rPr>
                <w:rFonts w:ascii="Arial" w:eastAsia="Arial" w:hAnsi="Arial" w:cs="Arial"/>
                <w:sz w:val="20"/>
                <w:szCs w:val="20"/>
              </w:rPr>
            </w:pPr>
          </w:p>
        </w:tc>
        <w:tc>
          <w:tcPr>
            <w:tcW w:w="855" w:type="dxa"/>
            <w:shd w:val="clear" w:color="auto" w:fill="70AD47"/>
          </w:tcPr>
          <w:p w14:paraId="5C0A44DF" w14:textId="77777777" w:rsidR="00242A6E" w:rsidRDefault="00242A6E">
            <w:pPr>
              <w:rPr>
                <w:rFonts w:ascii="Arial" w:eastAsia="Arial" w:hAnsi="Arial" w:cs="Arial"/>
                <w:sz w:val="20"/>
                <w:szCs w:val="20"/>
              </w:rPr>
            </w:pPr>
          </w:p>
        </w:tc>
        <w:tc>
          <w:tcPr>
            <w:tcW w:w="6285" w:type="dxa"/>
          </w:tcPr>
          <w:p w14:paraId="1101134E" w14:textId="77777777" w:rsidR="00242A6E" w:rsidRDefault="00C218B7">
            <w:pPr>
              <w:rPr>
                <w:rFonts w:ascii="Arial" w:eastAsia="Arial" w:hAnsi="Arial" w:cs="Arial"/>
                <w:sz w:val="20"/>
                <w:szCs w:val="20"/>
              </w:rPr>
            </w:pPr>
            <w:r>
              <w:rPr>
                <w:rFonts w:ascii="Arial" w:eastAsia="Arial" w:hAnsi="Arial" w:cs="Arial"/>
                <w:sz w:val="20"/>
                <w:szCs w:val="20"/>
              </w:rPr>
              <w:t>Managed and inspected by Acle Allotment Association</w:t>
            </w:r>
          </w:p>
          <w:p w14:paraId="714E4736" w14:textId="77777777" w:rsidR="00242A6E" w:rsidRDefault="00C218B7">
            <w:pPr>
              <w:rPr>
                <w:rFonts w:ascii="Arial" w:eastAsia="Arial" w:hAnsi="Arial" w:cs="Arial"/>
                <w:sz w:val="20"/>
                <w:szCs w:val="20"/>
              </w:rPr>
            </w:pPr>
            <w:r>
              <w:rPr>
                <w:rFonts w:ascii="Arial" w:eastAsia="Arial" w:hAnsi="Arial" w:cs="Arial"/>
                <w:sz w:val="20"/>
                <w:szCs w:val="20"/>
              </w:rPr>
              <w:t>Legionella Risk Assessment done by Taurus</w:t>
            </w:r>
            <w:r>
              <w:rPr>
                <w:rFonts w:ascii="Arial" w:eastAsia="Arial" w:hAnsi="Arial" w:cs="Arial"/>
                <w:sz w:val="20"/>
                <w:szCs w:val="20"/>
              </w:rPr>
              <w:br/>
            </w:r>
          </w:p>
        </w:tc>
        <w:tc>
          <w:tcPr>
            <w:tcW w:w="2085" w:type="dxa"/>
          </w:tcPr>
          <w:p w14:paraId="630EE571" w14:textId="77777777" w:rsidR="00242A6E" w:rsidRDefault="00242A6E">
            <w:pPr>
              <w:rPr>
                <w:rFonts w:ascii="Arial" w:eastAsia="Arial" w:hAnsi="Arial" w:cs="Arial"/>
                <w:sz w:val="20"/>
                <w:szCs w:val="20"/>
              </w:rPr>
            </w:pPr>
          </w:p>
        </w:tc>
      </w:tr>
      <w:tr w:rsidR="00242A6E" w14:paraId="117CD920" w14:textId="77777777">
        <w:tc>
          <w:tcPr>
            <w:tcW w:w="420" w:type="dxa"/>
          </w:tcPr>
          <w:p w14:paraId="024DE7AD" w14:textId="77777777" w:rsidR="00242A6E" w:rsidRDefault="00C218B7">
            <w:pPr>
              <w:ind w:right="-132"/>
              <w:rPr>
                <w:rFonts w:ascii="Arial" w:eastAsia="Arial" w:hAnsi="Arial" w:cs="Arial"/>
                <w:sz w:val="20"/>
                <w:szCs w:val="20"/>
              </w:rPr>
            </w:pPr>
            <w:r>
              <w:rPr>
                <w:rFonts w:ascii="Arial" w:eastAsia="Arial" w:hAnsi="Arial" w:cs="Arial"/>
                <w:sz w:val="20"/>
                <w:szCs w:val="20"/>
              </w:rPr>
              <w:t>12</w:t>
            </w:r>
          </w:p>
        </w:tc>
        <w:tc>
          <w:tcPr>
            <w:tcW w:w="3255" w:type="dxa"/>
          </w:tcPr>
          <w:p w14:paraId="01BD8495" w14:textId="77777777" w:rsidR="00242A6E" w:rsidRDefault="00C218B7">
            <w:pPr>
              <w:rPr>
                <w:rFonts w:ascii="Arial" w:eastAsia="Arial" w:hAnsi="Arial" w:cs="Arial"/>
                <w:sz w:val="20"/>
                <w:szCs w:val="20"/>
              </w:rPr>
            </w:pPr>
            <w:r>
              <w:rPr>
                <w:rFonts w:ascii="Arial" w:eastAsia="Arial" w:hAnsi="Arial" w:cs="Arial"/>
                <w:sz w:val="20"/>
                <w:szCs w:val="20"/>
              </w:rPr>
              <w:t>Litter bins</w:t>
            </w:r>
          </w:p>
        </w:tc>
        <w:tc>
          <w:tcPr>
            <w:tcW w:w="885" w:type="dxa"/>
            <w:shd w:val="clear" w:color="auto" w:fill="70AD47"/>
          </w:tcPr>
          <w:p w14:paraId="5E940C77" w14:textId="77777777" w:rsidR="00242A6E" w:rsidRDefault="00242A6E">
            <w:pPr>
              <w:rPr>
                <w:rFonts w:ascii="Arial" w:eastAsia="Arial" w:hAnsi="Arial" w:cs="Arial"/>
                <w:sz w:val="20"/>
                <w:szCs w:val="20"/>
              </w:rPr>
            </w:pPr>
          </w:p>
        </w:tc>
        <w:tc>
          <w:tcPr>
            <w:tcW w:w="855" w:type="dxa"/>
            <w:shd w:val="clear" w:color="auto" w:fill="70AD47"/>
          </w:tcPr>
          <w:p w14:paraId="70AF14E1" w14:textId="77777777" w:rsidR="00242A6E" w:rsidRDefault="00242A6E">
            <w:pPr>
              <w:rPr>
                <w:rFonts w:ascii="Arial" w:eastAsia="Arial" w:hAnsi="Arial" w:cs="Arial"/>
                <w:sz w:val="20"/>
                <w:szCs w:val="20"/>
              </w:rPr>
            </w:pPr>
          </w:p>
        </w:tc>
        <w:tc>
          <w:tcPr>
            <w:tcW w:w="6285" w:type="dxa"/>
          </w:tcPr>
          <w:p w14:paraId="07C0E444" w14:textId="77777777" w:rsidR="00242A6E" w:rsidRDefault="00C218B7">
            <w:pPr>
              <w:rPr>
                <w:rFonts w:ascii="Arial" w:eastAsia="Arial" w:hAnsi="Arial" w:cs="Arial"/>
                <w:sz w:val="20"/>
                <w:szCs w:val="20"/>
              </w:rPr>
            </w:pPr>
            <w:r>
              <w:rPr>
                <w:rFonts w:ascii="Arial" w:eastAsia="Arial" w:hAnsi="Arial" w:cs="Arial"/>
                <w:sz w:val="20"/>
                <w:szCs w:val="20"/>
              </w:rPr>
              <w:t>Inspected by Mick Ward when litter picking</w:t>
            </w:r>
          </w:p>
          <w:p w14:paraId="0E01C72B" w14:textId="77777777" w:rsidR="00242A6E" w:rsidRDefault="00C218B7">
            <w:pPr>
              <w:rPr>
                <w:rFonts w:ascii="Arial" w:eastAsia="Arial" w:hAnsi="Arial" w:cs="Arial"/>
                <w:sz w:val="20"/>
                <w:szCs w:val="20"/>
              </w:rPr>
            </w:pPr>
            <w:r>
              <w:rPr>
                <w:rFonts w:ascii="Arial" w:eastAsia="Arial" w:hAnsi="Arial" w:cs="Arial"/>
                <w:sz w:val="20"/>
                <w:szCs w:val="20"/>
              </w:rPr>
              <w:t>Faults reported by BDC’s contractors to BDC who contact Clerk/Deputy Clerk</w:t>
            </w:r>
          </w:p>
        </w:tc>
        <w:tc>
          <w:tcPr>
            <w:tcW w:w="2085" w:type="dxa"/>
          </w:tcPr>
          <w:p w14:paraId="75427484" w14:textId="77777777" w:rsidR="00242A6E" w:rsidRDefault="00242A6E">
            <w:pPr>
              <w:rPr>
                <w:rFonts w:ascii="Arial" w:eastAsia="Arial" w:hAnsi="Arial" w:cs="Arial"/>
                <w:sz w:val="20"/>
                <w:szCs w:val="20"/>
              </w:rPr>
            </w:pPr>
          </w:p>
        </w:tc>
      </w:tr>
      <w:tr w:rsidR="00242A6E" w14:paraId="3026C607" w14:textId="77777777">
        <w:tc>
          <w:tcPr>
            <w:tcW w:w="420" w:type="dxa"/>
          </w:tcPr>
          <w:p w14:paraId="7DA26D20" w14:textId="77777777" w:rsidR="00242A6E" w:rsidRDefault="00C218B7">
            <w:pPr>
              <w:ind w:right="-132"/>
              <w:rPr>
                <w:rFonts w:ascii="Arial" w:eastAsia="Arial" w:hAnsi="Arial" w:cs="Arial"/>
                <w:sz w:val="20"/>
                <w:szCs w:val="20"/>
              </w:rPr>
            </w:pPr>
            <w:r>
              <w:rPr>
                <w:rFonts w:ascii="Arial" w:eastAsia="Arial" w:hAnsi="Arial" w:cs="Arial"/>
                <w:sz w:val="20"/>
                <w:szCs w:val="20"/>
              </w:rPr>
              <w:t>13</w:t>
            </w:r>
          </w:p>
        </w:tc>
        <w:tc>
          <w:tcPr>
            <w:tcW w:w="3255" w:type="dxa"/>
          </w:tcPr>
          <w:p w14:paraId="5B414FEC" w14:textId="77777777" w:rsidR="00242A6E" w:rsidRDefault="00C218B7">
            <w:pPr>
              <w:rPr>
                <w:rFonts w:ascii="Arial" w:eastAsia="Arial" w:hAnsi="Arial" w:cs="Arial"/>
                <w:sz w:val="20"/>
                <w:szCs w:val="20"/>
              </w:rPr>
            </w:pPr>
            <w:r>
              <w:rPr>
                <w:rFonts w:ascii="Arial" w:eastAsia="Arial" w:hAnsi="Arial" w:cs="Arial"/>
                <w:sz w:val="20"/>
                <w:szCs w:val="20"/>
              </w:rPr>
              <w:t>Other street furniture</w:t>
            </w:r>
          </w:p>
        </w:tc>
        <w:tc>
          <w:tcPr>
            <w:tcW w:w="885" w:type="dxa"/>
            <w:shd w:val="clear" w:color="auto" w:fill="70AD47"/>
          </w:tcPr>
          <w:p w14:paraId="73A3EEC4" w14:textId="77777777" w:rsidR="00242A6E" w:rsidRDefault="00242A6E">
            <w:pPr>
              <w:rPr>
                <w:rFonts w:ascii="Arial" w:eastAsia="Arial" w:hAnsi="Arial" w:cs="Arial"/>
                <w:sz w:val="20"/>
                <w:szCs w:val="20"/>
              </w:rPr>
            </w:pPr>
          </w:p>
        </w:tc>
        <w:tc>
          <w:tcPr>
            <w:tcW w:w="855" w:type="dxa"/>
            <w:shd w:val="clear" w:color="auto" w:fill="70AD47"/>
          </w:tcPr>
          <w:p w14:paraId="730BD3D4" w14:textId="77777777" w:rsidR="00242A6E" w:rsidRDefault="00242A6E">
            <w:pPr>
              <w:rPr>
                <w:rFonts w:ascii="Arial" w:eastAsia="Arial" w:hAnsi="Arial" w:cs="Arial"/>
                <w:sz w:val="20"/>
                <w:szCs w:val="20"/>
              </w:rPr>
            </w:pPr>
          </w:p>
        </w:tc>
        <w:tc>
          <w:tcPr>
            <w:tcW w:w="6285" w:type="dxa"/>
          </w:tcPr>
          <w:p w14:paraId="27CA6B52" w14:textId="77777777" w:rsidR="00242A6E" w:rsidRDefault="00C218B7">
            <w:pPr>
              <w:rPr>
                <w:rFonts w:ascii="Arial" w:eastAsia="Arial" w:hAnsi="Arial" w:cs="Arial"/>
                <w:sz w:val="20"/>
                <w:szCs w:val="20"/>
              </w:rPr>
            </w:pPr>
            <w:r>
              <w:rPr>
                <w:rFonts w:ascii="Arial" w:eastAsia="Arial" w:hAnsi="Arial" w:cs="Arial"/>
                <w:sz w:val="20"/>
                <w:szCs w:val="20"/>
              </w:rPr>
              <w:t>Visual inspections from time to time by Deputy Clerk/Assistant Clerk/General Operative</w:t>
            </w:r>
          </w:p>
        </w:tc>
        <w:tc>
          <w:tcPr>
            <w:tcW w:w="2085" w:type="dxa"/>
          </w:tcPr>
          <w:p w14:paraId="1B83F3A5" w14:textId="77777777" w:rsidR="00242A6E" w:rsidRDefault="00242A6E">
            <w:pPr>
              <w:rPr>
                <w:rFonts w:ascii="Arial" w:eastAsia="Arial" w:hAnsi="Arial" w:cs="Arial"/>
                <w:sz w:val="20"/>
                <w:szCs w:val="20"/>
              </w:rPr>
            </w:pPr>
          </w:p>
        </w:tc>
      </w:tr>
      <w:tr w:rsidR="00242A6E" w14:paraId="283D6381" w14:textId="77777777">
        <w:tc>
          <w:tcPr>
            <w:tcW w:w="420" w:type="dxa"/>
          </w:tcPr>
          <w:p w14:paraId="5A87C026" w14:textId="77777777" w:rsidR="00242A6E" w:rsidRDefault="00C218B7">
            <w:pPr>
              <w:ind w:right="-132"/>
              <w:rPr>
                <w:rFonts w:ascii="Arial" w:eastAsia="Arial" w:hAnsi="Arial" w:cs="Arial"/>
                <w:sz w:val="20"/>
                <w:szCs w:val="20"/>
              </w:rPr>
            </w:pPr>
            <w:r>
              <w:rPr>
                <w:rFonts w:ascii="Arial" w:eastAsia="Arial" w:hAnsi="Arial" w:cs="Arial"/>
                <w:sz w:val="20"/>
                <w:szCs w:val="20"/>
              </w:rPr>
              <w:t>14</w:t>
            </w:r>
          </w:p>
        </w:tc>
        <w:tc>
          <w:tcPr>
            <w:tcW w:w="3255" w:type="dxa"/>
          </w:tcPr>
          <w:p w14:paraId="24E36832" w14:textId="77777777" w:rsidR="00242A6E" w:rsidRDefault="00C218B7">
            <w:pPr>
              <w:rPr>
                <w:rFonts w:ascii="Arial" w:eastAsia="Arial" w:hAnsi="Arial" w:cs="Arial"/>
                <w:sz w:val="20"/>
                <w:szCs w:val="20"/>
              </w:rPr>
            </w:pPr>
            <w:r>
              <w:rPr>
                <w:rFonts w:ascii="Arial" w:eastAsia="Arial" w:hAnsi="Arial" w:cs="Arial"/>
                <w:sz w:val="20"/>
                <w:szCs w:val="20"/>
              </w:rPr>
              <w:t>Folly Tree House</w:t>
            </w:r>
          </w:p>
        </w:tc>
        <w:tc>
          <w:tcPr>
            <w:tcW w:w="885" w:type="dxa"/>
            <w:shd w:val="clear" w:color="auto" w:fill="FFFF00"/>
          </w:tcPr>
          <w:p w14:paraId="4320F957" w14:textId="77777777" w:rsidR="00242A6E" w:rsidRDefault="00242A6E">
            <w:pPr>
              <w:rPr>
                <w:rFonts w:ascii="Arial" w:eastAsia="Arial" w:hAnsi="Arial" w:cs="Arial"/>
                <w:sz w:val="20"/>
                <w:szCs w:val="20"/>
              </w:rPr>
            </w:pPr>
          </w:p>
        </w:tc>
        <w:tc>
          <w:tcPr>
            <w:tcW w:w="855" w:type="dxa"/>
            <w:shd w:val="clear" w:color="auto" w:fill="70AD47"/>
          </w:tcPr>
          <w:p w14:paraId="630A5AC4" w14:textId="77777777" w:rsidR="00242A6E" w:rsidRDefault="00242A6E">
            <w:pPr>
              <w:rPr>
                <w:rFonts w:ascii="Arial" w:eastAsia="Arial" w:hAnsi="Arial" w:cs="Arial"/>
                <w:sz w:val="20"/>
                <w:szCs w:val="20"/>
              </w:rPr>
            </w:pPr>
          </w:p>
        </w:tc>
        <w:tc>
          <w:tcPr>
            <w:tcW w:w="6285" w:type="dxa"/>
          </w:tcPr>
          <w:p w14:paraId="1F48FB14" w14:textId="77777777" w:rsidR="00242A6E" w:rsidRDefault="00C218B7">
            <w:pPr>
              <w:rPr>
                <w:rFonts w:ascii="Arial" w:eastAsia="Arial" w:hAnsi="Arial" w:cs="Arial"/>
                <w:sz w:val="20"/>
                <w:szCs w:val="20"/>
              </w:rPr>
            </w:pPr>
            <w:r>
              <w:rPr>
                <w:rFonts w:ascii="Arial" w:eastAsia="Arial" w:hAnsi="Arial" w:cs="Arial"/>
                <w:sz w:val="20"/>
                <w:szCs w:val="20"/>
              </w:rPr>
              <w:t>Insurance cover in place</w:t>
            </w:r>
          </w:p>
          <w:p w14:paraId="4DD4FAFE" w14:textId="77777777" w:rsidR="00242A6E" w:rsidRDefault="00C218B7">
            <w:pPr>
              <w:rPr>
                <w:rFonts w:ascii="Arial" w:eastAsia="Arial" w:hAnsi="Arial" w:cs="Arial"/>
                <w:sz w:val="20"/>
                <w:szCs w:val="20"/>
              </w:rPr>
            </w:pPr>
            <w:r>
              <w:rPr>
                <w:rFonts w:ascii="Arial" w:eastAsia="Arial" w:hAnsi="Arial" w:cs="Arial"/>
                <w:sz w:val="20"/>
                <w:szCs w:val="20"/>
              </w:rPr>
              <w:t>Full building survey carried out by Brown &amp; Co</w:t>
            </w:r>
          </w:p>
          <w:p w14:paraId="7EADBC1C" w14:textId="77777777" w:rsidR="00242A6E" w:rsidRDefault="00C218B7">
            <w:pPr>
              <w:rPr>
                <w:rFonts w:ascii="Arial" w:eastAsia="Arial" w:hAnsi="Arial" w:cs="Arial"/>
                <w:sz w:val="20"/>
                <w:szCs w:val="20"/>
              </w:rPr>
            </w:pPr>
            <w:r>
              <w:rPr>
                <w:rFonts w:ascii="Arial" w:eastAsia="Arial" w:hAnsi="Arial" w:cs="Arial"/>
                <w:sz w:val="20"/>
                <w:szCs w:val="20"/>
              </w:rPr>
              <w:t xml:space="preserve">Visual inspection of exterior carried out weekly by Deputy Clerk </w:t>
            </w:r>
          </w:p>
          <w:p w14:paraId="6A167634" w14:textId="77777777" w:rsidR="00242A6E" w:rsidRDefault="00C218B7">
            <w:pPr>
              <w:rPr>
                <w:rFonts w:ascii="Arial" w:eastAsia="Arial" w:hAnsi="Arial" w:cs="Arial"/>
                <w:sz w:val="20"/>
                <w:szCs w:val="20"/>
              </w:rPr>
            </w:pPr>
            <w:r>
              <w:rPr>
                <w:rFonts w:ascii="Arial" w:eastAsia="Arial" w:hAnsi="Arial" w:cs="Arial"/>
                <w:sz w:val="20"/>
                <w:szCs w:val="20"/>
              </w:rPr>
              <w:t>Fire Risk Assessment done July 2023</w:t>
            </w:r>
          </w:p>
          <w:p w14:paraId="7AC1A8CA" w14:textId="77777777" w:rsidR="00242A6E" w:rsidRDefault="00C218B7">
            <w:pPr>
              <w:rPr>
                <w:rFonts w:ascii="Arial" w:eastAsia="Arial" w:hAnsi="Arial" w:cs="Arial"/>
                <w:sz w:val="20"/>
                <w:szCs w:val="20"/>
              </w:rPr>
            </w:pPr>
            <w:r>
              <w:rPr>
                <w:rFonts w:ascii="Arial" w:eastAsia="Arial" w:hAnsi="Arial" w:cs="Arial"/>
                <w:sz w:val="20"/>
                <w:szCs w:val="20"/>
              </w:rPr>
              <w:t>Fire Extinguishers checks conducted annually by tenants.</w:t>
            </w:r>
          </w:p>
          <w:p w14:paraId="72754FE8" w14:textId="77777777" w:rsidR="00242A6E" w:rsidRDefault="00C218B7">
            <w:pPr>
              <w:rPr>
                <w:rFonts w:ascii="Arial" w:eastAsia="Arial" w:hAnsi="Arial" w:cs="Arial"/>
                <w:sz w:val="20"/>
                <w:szCs w:val="20"/>
              </w:rPr>
            </w:pPr>
            <w:r>
              <w:rPr>
                <w:rFonts w:ascii="Arial" w:eastAsia="Arial" w:hAnsi="Arial" w:cs="Arial"/>
                <w:sz w:val="20"/>
                <w:szCs w:val="20"/>
              </w:rPr>
              <w:t>Fire Alarm serviced January 2026, this is done every 6 months.</w:t>
            </w:r>
          </w:p>
          <w:p w14:paraId="1987614F" w14:textId="77777777" w:rsidR="00242A6E" w:rsidRDefault="00C218B7">
            <w:pPr>
              <w:rPr>
                <w:rFonts w:ascii="Arial" w:eastAsia="Arial" w:hAnsi="Arial" w:cs="Arial"/>
                <w:sz w:val="20"/>
                <w:szCs w:val="20"/>
              </w:rPr>
            </w:pPr>
            <w:r>
              <w:rPr>
                <w:rFonts w:ascii="Arial" w:eastAsia="Arial" w:hAnsi="Arial" w:cs="Arial"/>
                <w:sz w:val="20"/>
                <w:szCs w:val="20"/>
              </w:rPr>
              <w:t>Fire alarm call points are checked weekly by the General operative.</w:t>
            </w:r>
          </w:p>
          <w:p w14:paraId="79ACC812" w14:textId="77777777" w:rsidR="00242A6E" w:rsidRDefault="00C218B7">
            <w:pPr>
              <w:rPr>
                <w:rFonts w:ascii="Arial" w:eastAsia="Arial" w:hAnsi="Arial" w:cs="Arial"/>
                <w:sz w:val="20"/>
                <w:szCs w:val="20"/>
              </w:rPr>
            </w:pPr>
            <w:r>
              <w:rPr>
                <w:rFonts w:ascii="Arial" w:eastAsia="Arial" w:hAnsi="Arial" w:cs="Arial"/>
                <w:sz w:val="20"/>
                <w:szCs w:val="20"/>
              </w:rPr>
              <w:t>Refurbishment and Demolition Survey for Asbestos done October 2020, Asbestos has been encapsulated by specialist contractors</w:t>
            </w:r>
          </w:p>
          <w:p w14:paraId="74845977" w14:textId="77777777" w:rsidR="00242A6E" w:rsidRDefault="00C218B7">
            <w:pPr>
              <w:rPr>
                <w:rFonts w:ascii="Arial" w:eastAsia="Arial" w:hAnsi="Arial" w:cs="Arial"/>
                <w:sz w:val="20"/>
                <w:szCs w:val="20"/>
              </w:rPr>
            </w:pPr>
            <w:r>
              <w:rPr>
                <w:rFonts w:ascii="Arial" w:eastAsia="Arial" w:hAnsi="Arial" w:cs="Arial"/>
                <w:sz w:val="20"/>
                <w:szCs w:val="20"/>
              </w:rPr>
              <w:t>New electrical works as part of refurbishment 2022</w:t>
            </w:r>
          </w:p>
          <w:p w14:paraId="14691F0C" w14:textId="77777777" w:rsidR="00242A6E" w:rsidRDefault="00C218B7">
            <w:pPr>
              <w:rPr>
                <w:rFonts w:ascii="Arial" w:eastAsia="Arial" w:hAnsi="Arial" w:cs="Arial"/>
                <w:sz w:val="20"/>
                <w:szCs w:val="20"/>
              </w:rPr>
            </w:pPr>
            <w:r>
              <w:rPr>
                <w:rFonts w:ascii="Arial" w:eastAsia="Arial" w:hAnsi="Arial" w:cs="Arial"/>
                <w:sz w:val="20"/>
                <w:szCs w:val="20"/>
              </w:rPr>
              <w:t>Car park kept clear and tidy, free of vegetation by Council staff.</w:t>
            </w:r>
          </w:p>
          <w:p w14:paraId="1FD8C9BB" w14:textId="77777777" w:rsidR="00242A6E" w:rsidRDefault="00C218B7">
            <w:pPr>
              <w:rPr>
                <w:rFonts w:ascii="Arial" w:eastAsia="Arial" w:hAnsi="Arial" w:cs="Arial"/>
                <w:sz w:val="20"/>
                <w:szCs w:val="20"/>
              </w:rPr>
            </w:pPr>
            <w:r>
              <w:rPr>
                <w:rFonts w:ascii="Arial" w:eastAsia="Arial" w:hAnsi="Arial" w:cs="Arial"/>
                <w:sz w:val="20"/>
                <w:szCs w:val="20"/>
              </w:rPr>
              <w:t>Commercial units are all let out to tenants, tenants inform Clerks of any known issues.  Commercial tenants have a full repair and maintenance lease.</w:t>
            </w:r>
          </w:p>
          <w:p w14:paraId="5ABFD184" w14:textId="77777777" w:rsidR="00242A6E" w:rsidRDefault="00C218B7">
            <w:pPr>
              <w:rPr>
                <w:rFonts w:ascii="Arial" w:eastAsia="Arial" w:hAnsi="Arial" w:cs="Arial"/>
                <w:sz w:val="20"/>
                <w:szCs w:val="20"/>
              </w:rPr>
            </w:pPr>
            <w:r>
              <w:rPr>
                <w:rFonts w:ascii="Arial" w:eastAsia="Arial" w:hAnsi="Arial" w:cs="Arial"/>
                <w:sz w:val="20"/>
                <w:szCs w:val="20"/>
              </w:rPr>
              <w:t>2 x flats on first floor let to private tenants – deposits held against risk of damage</w:t>
            </w:r>
          </w:p>
          <w:p w14:paraId="0BD592D7" w14:textId="77777777" w:rsidR="00242A6E" w:rsidRDefault="00C218B7">
            <w:pPr>
              <w:rPr>
                <w:rFonts w:ascii="Arial" w:eastAsia="Arial" w:hAnsi="Arial" w:cs="Arial"/>
                <w:sz w:val="20"/>
                <w:szCs w:val="20"/>
              </w:rPr>
            </w:pPr>
            <w:r>
              <w:rPr>
                <w:rFonts w:ascii="Arial" w:eastAsia="Arial" w:hAnsi="Arial" w:cs="Arial"/>
                <w:sz w:val="20"/>
                <w:szCs w:val="20"/>
              </w:rPr>
              <w:t>Flats inspected by The Property Shop before being let</w:t>
            </w:r>
          </w:p>
          <w:p w14:paraId="1B6F0C70" w14:textId="77777777" w:rsidR="00242A6E" w:rsidRDefault="00C218B7">
            <w:pPr>
              <w:rPr>
                <w:rFonts w:ascii="Arial" w:eastAsia="Arial" w:hAnsi="Arial" w:cs="Arial"/>
                <w:sz w:val="20"/>
                <w:szCs w:val="20"/>
              </w:rPr>
            </w:pPr>
            <w:r>
              <w:rPr>
                <w:rFonts w:ascii="Arial" w:eastAsia="Arial" w:hAnsi="Arial" w:cs="Arial"/>
                <w:sz w:val="20"/>
                <w:szCs w:val="20"/>
              </w:rPr>
              <w:t>Deputy clerk carries out irregular inspections</w:t>
            </w:r>
          </w:p>
          <w:p w14:paraId="0E3CDF5C" w14:textId="77777777" w:rsidR="00242A6E" w:rsidRDefault="00C218B7">
            <w:pPr>
              <w:rPr>
                <w:rFonts w:ascii="Arial" w:eastAsia="Arial" w:hAnsi="Arial" w:cs="Arial"/>
                <w:sz w:val="20"/>
                <w:szCs w:val="20"/>
              </w:rPr>
            </w:pPr>
            <w:r>
              <w:rPr>
                <w:rFonts w:ascii="Arial" w:eastAsia="Arial" w:hAnsi="Arial" w:cs="Arial"/>
                <w:sz w:val="20"/>
                <w:szCs w:val="20"/>
              </w:rPr>
              <w:t xml:space="preserve">Flat roof inspection completed by </w:t>
            </w:r>
            <w:proofErr w:type="spellStart"/>
            <w:r>
              <w:rPr>
                <w:rFonts w:ascii="Arial" w:eastAsia="Arial" w:hAnsi="Arial" w:cs="Arial"/>
                <w:sz w:val="20"/>
                <w:szCs w:val="20"/>
              </w:rPr>
              <w:t>Ovamil</w:t>
            </w:r>
            <w:proofErr w:type="spellEnd"/>
            <w:r>
              <w:rPr>
                <w:rFonts w:ascii="Arial" w:eastAsia="Arial" w:hAnsi="Arial" w:cs="Arial"/>
                <w:sz w:val="20"/>
                <w:szCs w:val="20"/>
              </w:rPr>
              <w:t xml:space="preserve"> in January 2026.</w:t>
            </w:r>
          </w:p>
        </w:tc>
        <w:tc>
          <w:tcPr>
            <w:tcW w:w="2085" w:type="dxa"/>
          </w:tcPr>
          <w:p w14:paraId="50518884" w14:textId="77777777" w:rsidR="00242A6E" w:rsidRDefault="00C218B7">
            <w:pPr>
              <w:rPr>
                <w:rFonts w:ascii="Arial" w:eastAsia="Arial" w:hAnsi="Arial" w:cs="Arial"/>
                <w:sz w:val="20"/>
                <w:szCs w:val="20"/>
              </w:rPr>
            </w:pPr>
            <w:r>
              <w:rPr>
                <w:rFonts w:ascii="Arial" w:eastAsia="Arial" w:hAnsi="Arial" w:cs="Arial"/>
                <w:sz w:val="20"/>
                <w:szCs w:val="20"/>
              </w:rPr>
              <w:t>Deputy Clerk to set up bi-annual drain flushes of the property.</w:t>
            </w:r>
          </w:p>
          <w:p w14:paraId="62EEFD5A" w14:textId="77777777" w:rsidR="00242A6E" w:rsidRDefault="00242A6E">
            <w:pPr>
              <w:rPr>
                <w:rFonts w:ascii="Arial" w:eastAsia="Arial" w:hAnsi="Arial" w:cs="Arial"/>
                <w:sz w:val="20"/>
                <w:szCs w:val="20"/>
              </w:rPr>
            </w:pPr>
          </w:p>
          <w:p w14:paraId="057A57E4" w14:textId="77777777" w:rsidR="00242A6E" w:rsidRDefault="00242A6E">
            <w:pPr>
              <w:rPr>
                <w:rFonts w:ascii="Arial" w:eastAsia="Arial" w:hAnsi="Arial" w:cs="Arial"/>
                <w:sz w:val="20"/>
                <w:szCs w:val="20"/>
              </w:rPr>
            </w:pPr>
          </w:p>
          <w:p w14:paraId="418A7269" w14:textId="77777777" w:rsidR="00242A6E" w:rsidRDefault="00242A6E">
            <w:pPr>
              <w:rPr>
                <w:rFonts w:ascii="Arial" w:eastAsia="Arial" w:hAnsi="Arial" w:cs="Arial"/>
                <w:sz w:val="20"/>
                <w:szCs w:val="20"/>
              </w:rPr>
            </w:pPr>
          </w:p>
          <w:p w14:paraId="775402E7" w14:textId="77777777" w:rsidR="00242A6E" w:rsidRDefault="00242A6E">
            <w:pPr>
              <w:rPr>
                <w:rFonts w:ascii="Arial" w:eastAsia="Arial" w:hAnsi="Arial" w:cs="Arial"/>
                <w:sz w:val="20"/>
                <w:szCs w:val="20"/>
              </w:rPr>
            </w:pPr>
          </w:p>
          <w:p w14:paraId="6D00532C" w14:textId="77777777" w:rsidR="00242A6E" w:rsidRDefault="00242A6E">
            <w:pPr>
              <w:rPr>
                <w:rFonts w:ascii="Arial" w:eastAsia="Arial" w:hAnsi="Arial" w:cs="Arial"/>
                <w:sz w:val="20"/>
                <w:szCs w:val="20"/>
              </w:rPr>
            </w:pPr>
          </w:p>
          <w:p w14:paraId="4083B78B" w14:textId="77777777" w:rsidR="00242A6E" w:rsidRDefault="00242A6E">
            <w:pPr>
              <w:rPr>
                <w:rFonts w:ascii="Arial" w:eastAsia="Arial" w:hAnsi="Arial" w:cs="Arial"/>
                <w:sz w:val="20"/>
                <w:szCs w:val="20"/>
              </w:rPr>
            </w:pPr>
          </w:p>
          <w:p w14:paraId="18253361" w14:textId="77777777" w:rsidR="00242A6E" w:rsidRDefault="00242A6E">
            <w:pPr>
              <w:rPr>
                <w:rFonts w:ascii="Arial" w:eastAsia="Arial" w:hAnsi="Arial" w:cs="Arial"/>
                <w:sz w:val="20"/>
                <w:szCs w:val="20"/>
              </w:rPr>
            </w:pPr>
          </w:p>
          <w:p w14:paraId="6630C895" w14:textId="77777777" w:rsidR="00242A6E" w:rsidRDefault="00242A6E">
            <w:pPr>
              <w:rPr>
                <w:rFonts w:ascii="Arial" w:eastAsia="Arial" w:hAnsi="Arial" w:cs="Arial"/>
                <w:sz w:val="20"/>
                <w:szCs w:val="20"/>
              </w:rPr>
            </w:pPr>
          </w:p>
          <w:p w14:paraId="788BECBE" w14:textId="77777777" w:rsidR="00242A6E" w:rsidRDefault="00242A6E">
            <w:pPr>
              <w:rPr>
                <w:rFonts w:ascii="Arial" w:eastAsia="Arial" w:hAnsi="Arial" w:cs="Arial"/>
                <w:sz w:val="20"/>
                <w:szCs w:val="20"/>
              </w:rPr>
            </w:pPr>
          </w:p>
          <w:p w14:paraId="2B063574" w14:textId="77777777" w:rsidR="00242A6E" w:rsidRDefault="00242A6E">
            <w:pPr>
              <w:rPr>
                <w:rFonts w:ascii="Arial" w:eastAsia="Arial" w:hAnsi="Arial" w:cs="Arial"/>
                <w:sz w:val="20"/>
                <w:szCs w:val="20"/>
              </w:rPr>
            </w:pPr>
          </w:p>
        </w:tc>
      </w:tr>
      <w:tr w:rsidR="00242A6E" w14:paraId="3E4AC857" w14:textId="77777777">
        <w:tc>
          <w:tcPr>
            <w:tcW w:w="420" w:type="dxa"/>
          </w:tcPr>
          <w:p w14:paraId="561F26D3" w14:textId="77777777" w:rsidR="00242A6E" w:rsidRDefault="00C218B7">
            <w:pPr>
              <w:ind w:right="-132"/>
              <w:rPr>
                <w:rFonts w:ascii="Arial" w:eastAsia="Arial" w:hAnsi="Arial" w:cs="Arial"/>
                <w:sz w:val="20"/>
                <w:szCs w:val="20"/>
              </w:rPr>
            </w:pPr>
            <w:r>
              <w:rPr>
                <w:rFonts w:ascii="Arial" w:eastAsia="Arial" w:hAnsi="Arial" w:cs="Arial"/>
                <w:sz w:val="20"/>
                <w:szCs w:val="20"/>
              </w:rPr>
              <w:t>15</w:t>
            </w:r>
          </w:p>
        </w:tc>
        <w:tc>
          <w:tcPr>
            <w:tcW w:w="3255" w:type="dxa"/>
          </w:tcPr>
          <w:p w14:paraId="04215A20" w14:textId="77777777" w:rsidR="00242A6E" w:rsidRDefault="00C218B7">
            <w:pPr>
              <w:rPr>
                <w:rFonts w:ascii="Arial" w:eastAsia="Arial" w:hAnsi="Arial" w:cs="Arial"/>
                <w:sz w:val="20"/>
                <w:szCs w:val="20"/>
              </w:rPr>
            </w:pPr>
            <w:r>
              <w:rPr>
                <w:rFonts w:ascii="Arial" w:eastAsia="Arial" w:hAnsi="Arial" w:cs="Arial"/>
                <w:sz w:val="20"/>
                <w:szCs w:val="20"/>
              </w:rPr>
              <w:t xml:space="preserve">Fletcher Community Rooms </w:t>
            </w:r>
          </w:p>
        </w:tc>
        <w:tc>
          <w:tcPr>
            <w:tcW w:w="885" w:type="dxa"/>
            <w:shd w:val="clear" w:color="auto" w:fill="FFFF00"/>
          </w:tcPr>
          <w:p w14:paraId="0E8B3F91" w14:textId="77777777" w:rsidR="00242A6E" w:rsidRDefault="00242A6E">
            <w:pPr>
              <w:rPr>
                <w:rFonts w:ascii="Arial" w:eastAsia="Arial" w:hAnsi="Arial" w:cs="Arial"/>
                <w:sz w:val="20"/>
                <w:szCs w:val="20"/>
              </w:rPr>
            </w:pPr>
          </w:p>
        </w:tc>
        <w:tc>
          <w:tcPr>
            <w:tcW w:w="855" w:type="dxa"/>
            <w:shd w:val="clear" w:color="auto" w:fill="70AD47"/>
          </w:tcPr>
          <w:p w14:paraId="0F124B29" w14:textId="77777777" w:rsidR="00242A6E" w:rsidRDefault="00242A6E">
            <w:pPr>
              <w:rPr>
                <w:rFonts w:ascii="Arial" w:eastAsia="Arial" w:hAnsi="Arial" w:cs="Arial"/>
                <w:sz w:val="20"/>
                <w:szCs w:val="20"/>
              </w:rPr>
            </w:pPr>
          </w:p>
          <w:p w14:paraId="4BDA212F" w14:textId="77777777" w:rsidR="00242A6E" w:rsidRDefault="00242A6E">
            <w:pPr>
              <w:rPr>
                <w:rFonts w:ascii="Arial" w:eastAsia="Arial" w:hAnsi="Arial" w:cs="Arial"/>
                <w:sz w:val="20"/>
                <w:szCs w:val="20"/>
              </w:rPr>
            </w:pPr>
          </w:p>
        </w:tc>
        <w:tc>
          <w:tcPr>
            <w:tcW w:w="6285" w:type="dxa"/>
          </w:tcPr>
          <w:p w14:paraId="0A37F83F" w14:textId="77777777" w:rsidR="00242A6E" w:rsidRDefault="00C218B7">
            <w:pPr>
              <w:rPr>
                <w:rFonts w:ascii="Arial" w:eastAsia="Arial" w:hAnsi="Arial" w:cs="Arial"/>
                <w:sz w:val="20"/>
                <w:szCs w:val="20"/>
              </w:rPr>
            </w:pPr>
            <w:r>
              <w:rPr>
                <w:rFonts w:ascii="Arial" w:eastAsia="Arial" w:hAnsi="Arial" w:cs="Arial"/>
                <w:sz w:val="20"/>
                <w:szCs w:val="20"/>
              </w:rPr>
              <w:t>Insurance cover in place</w:t>
            </w:r>
          </w:p>
          <w:p w14:paraId="203B3925" w14:textId="77777777" w:rsidR="00242A6E" w:rsidRDefault="00C218B7">
            <w:pPr>
              <w:rPr>
                <w:rFonts w:ascii="Arial" w:eastAsia="Arial" w:hAnsi="Arial" w:cs="Arial"/>
                <w:sz w:val="20"/>
                <w:szCs w:val="20"/>
              </w:rPr>
            </w:pPr>
            <w:r>
              <w:rPr>
                <w:rFonts w:ascii="Arial" w:eastAsia="Arial" w:hAnsi="Arial" w:cs="Arial"/>
                <w:sz w:val="20"/>
                <w:szCs w:val="20"/>
              </w:rPr>
              <w:t>One room Licenced to Acle Pre-School and one room hired to local groups and the community</w:t>
            </w:r>
          </w:p>
          <w:p w14:paraId="1B0BF305" w14:textId="77777777" w:rsidR="00242A6E" w:rsidRDefault="00C218B7">
            <w:pPr>
              <w:rPr>
                <w:rFonts w:ascii="Arial" w:eastAsia="Arial" w:hAnsi="Arial" w:cs="Arial"/>
                <w:sz w:val="20"/>
                <w:szCs w:val="20"/>
              </w:rPr>
            </w:pPr>
            <w:r>
              <w:rPr>
                <w:rFonts w:ascii="Arial" w:eastAsia="Arial" w:hAnsi="Arial" w:cs="Arial"/>
                <w:sz w:val="20"/>
                <w:szCs w:val="20"/>
              </w:rPr>
              <w:t>Defects reported to Assistant Clerk for action</w:t>
            </w:r>
          </w:p>
          <w:p w14:paraId="3476D199" w14:textId="77777777" w:rsidR="00242A6E" w:rsidRDefault="00C218B7">
            <w:pPr>
              <w:rPr>
                <w:rFonts w:ascii="Arial" w:eastAsia="Arial" w:hAnsi="Arial" w:cs="Arial"/>
                <w:sz w:val="20"/>
                <w:szCs w:val="20"/>
              </w:rPr>
            </w:pPr>
            <w:r>
              <w:rPr>
                <w:rFonts w:ascii="Arial" w:eastAsia="Arial" w:hAnsi="Arial" w:cs="Arial"/>
                <w:sz w:val="20"/>
                <w:szCs w:val="20"/>
              </w:rPr>
              <w:t>Fire Risk Assessment completed September 2025</w:t>
            </w:r>
          </w:p>
          <w:p w14:paraId="4D5398B2" w14:textId="77777777" w:rsidR="00242A6E" w:rsidRDefault="00C218B7">
            <w:pPr>
              <w:rPr>
                <w:rFonts w:ascii="Arial" w:eastAsia="Arial" w:hAnsi="Arial" w:cs="Arial"/>
                <w:sz w:val="20"/>
                <w:szCs w:val="20"/>
              </w:rPr>
            </w:pPr>
            <w:r>
              <w:rPr>
                <w:rFonts w:ascii="Arial" w:eastAsia="Arial" w:hAnsi="Arial" w:cs="Arial"/>
                <w:sz w:val="20"/>
                <w:szCs w:val="20"/>
              </w:rPr>
              <w:t>Fire extinguisher annual check/service September 2025</w:t>
            </w:r>
          </w:p>
          <w:p w14:paraId="1B15D4C2" w14:textId="77777777" w:rsidR="00242A6E" w:rsidRDefault="00C218B7">
            <w:pPr>
              <w:rPr>
                <w:rFonts w:ascii="Arial" w:eastAsia="Arial" w:hAnsi="Arial" w:cs="Arial"/>
                <w:sz w:val="20"/>
                <w:szCs w:val="20"/>
              </w:rPr>
            </w:pPr>
            <w:r>
              <w:rPr>
                <w:rFonts w:ascii="Arial" w:eastAsia="Arial" w:hAnsi="Arial" w:cs="Arial"/>
                <w:sz w:val="20"/>
                <w:szCs w:val="20"/>
              </w:rPr>
              <w:lastRenderedPageBreak/>
              <w:t xml:space="preserve">Legionella Risk Assessment completed by Taurus September 2025 </w:t>
            </w:r>
          </w:p>
          <w:p w14:paraId="2F8FE620" w14:textId="77777777" w:rsidR="00242A6E" w:rsidRDefault="00C218B7">
            <w:pPr>
              <w:rPr>
                <w:rFonts w:ascii="Arial" w:eastAsia="Arial" w:hAnsi="Arial" w:cs="Arial"/>
                <w:sz w:val="20"/>
                <w:szCs w:val="20"/>
              </w:rPr>
            </w:pPr>
            <w:proofErr w:type="gramStart"/>
            <w:r>
              <w:rPr>
                <w:rFonts w:ascii="Arial" w:eastAsia="Arial" w:hAnsi="Arial" w:cs="Arial"/>
                <w:sz w:val="20"/>
                <w:szCs w:val="20"/>
              </w:rPr>
              <w:t>Pre-School</w:t>
            </w:r>
            <w:proofErr w:type="gramEnd"/>
            <w:r>
              <w:rPr>
                <w:rFonts w:ascii="Arial" w:eastAsia="Arial" w:hAnsi="Arial" w:cs="Arial"/>
                <w:sz w:val="20"/>
                <w:szCs w:val="20"/>
              </w:rPr>
              <w:t xml:space="preserve"> have their own Risk Assessments which have been OFSTED approved</w:t>
            </w:r>
          </w:p>
        </w:tc>
        <w:tc>
          <w:tcPr>
            <w:tcW w:w="2085" w:type="dxa"/>
          </w:tcPr>
          <w:p w14:paraId="3E7C36B0" w14:textId="77777777" w:rsidR="00242A6E" w:rsidRDefault="00242A6E">
            <w:pPr>
              <w:rPr>
                <w:rFonts w:ascii="Arial" w:eastAsia="Arial" w:hAnsi="Arial" w:cs="Arial"/>
                <w:sz w:val="20"/>
                <w:szCs w:val="20"/>
              </w:rPr>
            </w:pPr>
          </w:p>
        </w:tc>
      </w:tr>
      <w:tr w:rsidR="00242A6E" w14:paraId="3456EB2D" w14:textId="77777777">
        <w:tc>
          <w:tcPr>
            <w:tcW w:w="420" w:type="dxa"/>
          </w:tcPr>
          <w:p w14:paraId="55F4999B" w14:textId="77777777" w:rsidR="00242A6E" w:rsidRDefault="00C218B7">
            <w:pPr>
              <w:ind w:right="-132"/>
              <w:rPr>
                <w:rFonts w:ascii="Arial" w:eastAsia="Arial" w:hAnsi="Arial" w:cs="Arial"/>
                <w:sz w:val="20"/>
                <w:szCs w:val="20"/>
              </w:rPr>
            </w:pPr>
            <w:r>
              <w:rPr>
                <w:rFonts w:ascii="Arial" w:eastAsia="Arial" w:hAnsi="Arial" w:cs="Arial"/>
                <w:sz w:val="20"/>
                <w:szCs w:val="20"/>
              </w:rPr>
              <w:t>16</w:t>
            </w:r>
          </w:p>
        </w:tc>
        <w:tc>
          <w:tcPr>
            <w:tcW w:w="3255" w:type="dxa"/>
          </w:tcPr>
          <w:p w14:paraId="23B5ADA5" w14:textId="77777777" w:rsidR="00242A6E" w:rsidRDefault="00C218B7">
            <w:pPr>
              <w:rPr>
                <w:rFonts w:ascii="Arial" w:eastAsia="Arial" w:hAnsi="Arial" w:cs="Arial"/>
                <w:sz w:val="20"/>
                <w:szCs w:val="20"/>
              </w:rPr>
            </w:pPr>
            <w:r>
              <w:rPr>
                <w:rFonts w:ascii="Arial" w:eastAsia="Arial" w:hAnsi="Arial" w:cs="Arial"/>
                <w:sz w:val="20"/>
                <w:szCs w:val="20"/>
              </w:rPr>
              <w:t>Brian Grint Centre</w:t>
            </w:r>
          </w:p>
        </w:tc>
        <w:tc>
          <w:tcPr>
            <w:tcW w:w="885" w:type="dxa"/>
            <w:shd w:val="clear" w:color="auto" w:fill="FFFF00"/>
          </w:tcPr>
          <w:p w14:paraId="0BD360B8" w14:textId="77777777" w:rsidR="00242A6E" w:rsidRDefault="00242A6E">
            <w:pPr>
              <w:rPr>
                <w:rFonts w:ascii="Arial" w:eastAsia="Arial" w:hAnsi="Arial" w:cs="Arial"/>
                <w:sz w:val="20"/>
                <w:szCs w:val="20"/>
              </w:rPr>
            </w:pPr>
          </w:p>
        </w:tc>
        <w:tc>
          <w:tcPr>
            <w:tcW w:w="855" w:type="dxa"/>
            <w:shd w:val="clear" w:color="auto" w:fill="70AD47"/>
          </w:tcPr>
          <w:p w14:paraId="47323B26" w14:textId="77777777" w:rsidR="00242A6E" w:rsidRDefault="00242A6E">
            <w:pPr>
              <w:rPr>
                <w:rFonts w:ascii="Arial" w:eastAsia="Arial" w:hAnsi="Arial" w:cs="Arial"/>
                <w:sz w:val="20"/>
                <w:szCs w:val="20"/>
              </w:rPr>
            </w:pPr>
          </w:p>
        </w:tc>
        <w:tc>
          <w:tcPr>
            <w:tcW w:w="6285" w:type="dxa"/>
          </w:tcPr>
          <w:p w14:paraId="6D140582" w14:textId="77777777" w:rsidR="00242A6E" w:rsidRDefault="00C218B7">
            <w:pPr>
              <w:rPr>
                <w:rFonts w:ascii="Arial" w:eastAsia="Arial" w:hAnsi="Arial" w:cs="Arial"/>
                <w:sz w:val="20"/>
                <w:szCs w:val="20"/>
              </w:rPr>
            </w:pPr>
            <w:r>
              <w:rPr>
                <w:rFonts w:ascii="Arial" w:eastAsia="Arial" w:hAnsi="Arial" w:cs="Arial"/>
                <w:sz w:val="20"/>
                <w:szCs w:val="20"/>
              </w:rPr>
              <w:t>Insurance cover in place</w:t>
            </w:r>
          </w:p>
          <w:p w14:paraId="34242ADD" w14:textId="77777777" w:rsidR="00242A6E" w:rsidRDefault="00C218B7">
            <w:pPr>
              <w:rPr>
                <w:rFonts w:ascii="Arial" w:eastAsia="Arial" w:hAnsi="Arial" w:cs="Arial"/>
                <w:sz w:val="20"/>
                <w:szCs w:val="20"/>
              </w:rPr>
            </w:pPr>
            <w:r>
              <w:rPr>
                <w:rFonts w:ascii="Arial" w:eastAsia="Arial" w:hAnsi="Arial" w:cs="Arial"/>
                <w:sz w:val="20"/>
                <w:szCs w:val="20"/>
              </w:rPr>
              <w:t>Shop is leased. Shop tenant has full repair and maintenance lease.</w:t>
            </w:r>
          </w:p>
          <w:p w14:paraId="6A8D23A5" w14:textId="77777777" w:rsidR="00242A6E" w:rsidRDefault="00C218B7">
            <w:pPr>
              <w:rPr>
                <w:rFonts w:ascii="Arial" w:eastAsia="Arial" w:hAnsi="Arial" w:cs="Arial"/>
                <w:sz w:val="20"/>
                <w:szCs w:val="20"/>
              </w:rPr>
            </w:pPr>
            <w:r>
              <w:rPr>
                <w:rFonts w:ascii="Arial" w:eastAsia="Arial" w:hAnsi="Arial" w:cs="Arial"/>
                <w:sz w:val="20"/>
                <w:szCs w:val="20"/>
              </w:rPr>
              <w:t>Full building survey carried out by Brown &amp; Co</w:t>
            </w:r>
          </w:p>
          <w:p w14:paraId="439D5618" w14:textId="77777777" w:rsidR="00242A6E" w:rsidRDefault="00C218B7">
            <w:pPr>
              <w:rPr>
                <w:rFonts w:ascii="Arial" w:eastAsia="Arial" w:hAnsi="Arial" w:cs="Arial"/>
                <w:sz w:val="20"/>
                <w:szCs w:val="20"/>
              </w:rPr>
            </w:pPr>
            <w:r>
              <w:rPr>
                <w:rFonts w:ascii="Arial" w:eastAsia="Arial" w:hAnsi="Arial" w:cs="Arial"/>
                <w:sz w:val="20"/>
                <w:szCs w:val="20"/>
              </w:rPr>
              <w:t>Full refurbishment carried out in 2022</w:t>
            </w:r>
          </w:p>
          <w:p w14:paraId="05FCB8CE" w14:textId="77777777" w:rsidR="00242A6E" w:rsidRDefault="00C218B7">
            <w:pPr>
              <w:rPr>
                <w:rFonts w:ascii="Arial" w:eastAsia="Arial" w:hAnsi="Arial" w:cs="Arial"/>
                <w:sz w:val="20"/>
                <w:szCs w:val="20"/>
              </w:rPr>
            </w:pPr>
            <w:r>
              <w:rPr>
                <w:rFonts w:ascii="Arial" w:eastAsia="Arial" w:hAnsi="Arial" w:cs="Arial"/>
                <w:sz w:val="20"/>
                <w:szCs w:val="20"/>
              </w:rPr>
              <w:t>Fire Extinguishers serviced January 2026.</w:t>
            </w:r>
          </w:p>
          <w:p w14:paraId="4B4A6165" w14:textId="77777777" w:rsidR="00242A6E" w:rsidRDefault="00C218B7">
            <w:pPr>
              <w:rPr>
                <w:rFonts w:ascii="Arial" w:eastAsia="Arial" w:hAnsi="Arial" w:cs="Arial"/>
                <w:sz w:val="20"/>
                <w:szCs w:val="20"/>
              </w:rPr>
            </w:pPr>
            <w:r>
              <w:rPr>
                <w:rFonts w:ascii="Arial" w:eastAsia="Arial" w:hAnsi="Arial" w:cs="Arial"/>
                <w:sz w:val="20"/>
                <w:szCs w:val="20"/>
              </w:rPr>
              <w:t>Asbestos Survey done October 2020</w:t>
            </w:r>
          </w:p>
          <w:p w14:paraId="7F87401F" w14:textId="77777777" w:rsidR="00242A6E" w:rsidRDefault="00C218B7">
            <w:pPr>
              <w:rPr>
                <w:rFonts w:ascii="Arial" w:eastAsia="Arial" w:hAnsi="Arial" w:cs="Arial"/>
                <w:sz w:val="20"/>
                <w:szCs w:val="20"/>
              </w:rPr>
            </w:pPr>
            <w:r>
              <w:rPr>
                <w:rFonts w:ascii="Arial" w:eastAsia="Arial" w:hAnsi="Arial" w:cs="Arial"/>
                <w:sz w:val="20"/>
                <w:szCs w:val="20"/>
              </w:rPr>
              <w:t>New electrical works as part of refurbishment 2022. EICR completed August 2024 for the shop unit</w:t>
            </w:r>
          </w:p>
          <w:p w14:paraId="02B3DCB4" w14:textId="77777777" w:rsidR="00242A6E" w:rsidRDefault="00C218B7">
            <w:pPr>
              <w:rPr>
                <w:rFonts w:ascii="Arial" w:eastAsia="Arial" w:hAnsi="Arial" w:cs="Arial"/>
                <w:sz w:val="20"/>
                <w:szCs w:val="20"/>
              </w:rPr>
            </w:pPr>
            <w:r>
              <w:rPr>
                <w:rFonts w:ascii="Arial" w:eastAsia="Arial" w:hAnsi="Arial" w:cs="Arial"/>
                <w:sz w:val="20"/>
                <w:szCs w:val="20"/>
              </w:rPr>
              <w:t>Fire Alarm fitted and checked weekly.</w:t>
            </w:r>
          </w:p>
          <w:p w14:paraId="4926872F" w14:textId="77777777" w:rsidR="00242A6E" w:rsidRDefault="00C218B7">
            <w:pPr>
              <w:rPr>
                <w:rFonts w:ascii="Arial" w:eastAsia="Arial" w:hAnsi="Arial" w:cs="Arial"/>
                <w:sz w:val="20"/>
                <w:szCs w:val="20"/>
              </w:rPr>
            </w:pPr>
            <w:r>
              <w:rPr>
                <w:rFonts w:ascii="Arial" w:eastAsia="Arial" w:hAnsi="Arial" w:cs="Arial"/>
                <w:sz w:val="20"/>
                <w:szCs w:val="20"/>
              </w:rPr>
              <w:t>Fire Alarm Service was completed January 2026</w:t>
            </w:r>
          </w:p>
          <w:p w14:paraId="661CECD7" w14:textId="77777777" w:rsidR="00242A6E" w:rsidRDefault="00C218B7">
            <w:pPr>
              <w:rPr>
                <w:rFonts w:ascii="Arial" w:eastAsia="Arial" w:hAnsi="Arial" w:cs="Arial"/>
                <w:sz w:val="20"/>
                <w:szCs w:val="20"/>
              </w:rPr>
            </w:pPr>
            <w:r>
              <w:rPr>
                <w:rFonts w:ascii="Arial" w:eastAsia="Arial" w:hAnsi="Arial" w:cs="Arial"/>
                <w:sz w:val="20"/>
                <w:szCs w:val="20"/>
              </w:rPr>
              <w:t xml:space="preserve">There is a separate Risk Assessment which is handed to all </w:t>
            </w:r>
            <w:proofErr w:type="spellStart"/>
            <w:r>
              <w:rPr>
                <w:rFonts w:ascii="Arial" w:eastAsia="Arial" w:hAnsi="Arial" w:cs="Arial"/>
                <w:sz w:val="20"/>
                <w:szCs w:val="20"/>
              </w:rPr>
              <w:t>adhoc</w:t>
            </w:r>
            <w:proofErr w:type="spellEnd"/>
            <w:r>
              <w:rPr>
                <w:rFonts w:ascii="Arial" w:eastAsia="Arial" w:hAnsi="Arial" w:cs="Arial"/>
                <w:sz w:val="20"/>
                <w:szCs w:val="20"/>
              </w:rPr>
              <w:t xml:space="preserve"> hirers of the building, including fire protocols etc.</w:t>
            </w:r>
          </w:p>
        </w:tc>
        <w:tc>
          <w:tcPr>
            <w:tcW w:w="2085" w:type="dxa"/>
          </w:tcPr>
          <w:p w14:paraId="7EB6F1FB" w14:textId="77777777" w:rsidR="00242A6E" w:rsidRDefault="00242A6E">
            <w:pPr>
              <w:rPr>
                <w:rFonts w:ascii="Arial" w:eastAsia="Arial" w:hAnsi="Arial" w:cs="Arial"/>
                <w:sz w:val="20"/>
                <w:szCs w:val="20"/>
              </w:rPr>
            </w:pPr>
          </w:p>
          <w:p w14:paraId="4B6E3061" w14:textId="77777777" w:rsidR="00242A6E" w:rsidRDefault="00242A6E">
            <w:pPr>
              <w:rPr>
                <w:rFonts w:ascii="Arial" w:eastAsia="Arial" w:hAnsi="Arial" w:cs="Arial"/>
                <w:sz w:val="20"/>
                <w:szCs w:val="20"/>
              </w:rPr>
            </w:pPr>
          </w:p>
          <w:p w14:paraId="5D42DF5D" w14:textId="77777777" w:rsidR="00242A6E" w:rsidRDefault="00242A6E">
            <w:pPr>
              <w:rPr>
                <w:rFonts w:ascii="Arial" w:eastAsia="Arial" w:hAnsi="Arial" w:cs="Arial"/>
                <w:sz w:val="20"/>
                <w:szCs w:val="20"/>
              </w:rPr>
            </w:pPr>
          </w:p>
          <w:p w14:paraId="697FE2BA" w14:textId="77777777" w:rsidR="00242A6E" w:rsidRDefault="00242A6E">
            <w:pPr>
              <w:rPr>
                <w:rFonts w:ascii="Arial" w:eastAsia="Arial" w:hAnsi="Arial" w:cs="Arial"/>
                <w:sz w:val="20"/>
                <w:szCs w:val="20"/>
              </w:rPr>
            </w:pPr>
          </w:p>
          <w:p w14:paraId="6A29E1A5" w14:textId="77777777" w:rsidR="00242A6E" w:rsidRDefault="00242A6E">
            <w:pPr>
              <w:rPr>
                <w:rFonts w:ascii="Arial" w:eastAsia="Arial" w:hAnsi="Arial" w:cs="Arial"/>
                <w:sz w:val="20"/>
                <w:szCs w:val="20"/>
              </w:rPr>
            </w:pPr>
          </w:p>
          <w:p w14:paraId="63C25C3E" w14:textId="77777777" w:rsidR="00242A6E" w:rsidRDefault="00242A6E">
            <w:pPr>
              <w:rPr>
                <w:rFonts w:ascii="Arial" w:eastAsia="Arial" w:hAnsi="Arial" w:cs="Arial"/>
                <w:sz w:val="20"/>
                <w:szCs w:val="20"/>
              </w:rPr>
            </w:pPr>
          </w:p>
          <w:p w14:paraId="3259A68B" w14:textId="77777777" w:rsidR="00242A6E" w:rsidRDefault="00242A6E">
            <w:pPr>
              <w:rPr>
                <w:rFonts w:ascii="Arial" w:eastAsia="Arial" w:hAnsi="Arial" w:cs="Arial"/>
                <w:sz w:val="20"/>
                <w:szCs w:val="20"/>
              </w:rPr>
            </w:pPr>
          </w:p>
        </w:tc>
      </w:tr>
    </w:tbl>
    <w:p w14:paraId="0588FE89" w14:textId="77777777" w:rsidR="00242A6E" w:rsidRDefault="00242A6E">
      <w:pPr>
        <w:rPr>
          <w:rFonts w:ascii="Arial" w:eastAsia="Arial" w:hAnsi="Arial" w:cs="Arial"/>
          <w:b/>
          <w:bCs/>
        </w:rPr>
      </w:pPr>
    </w:p>
    <w:p w14:paraId="7399716F" w14:textId="77777777" w:rsidR="00242A6E" w:rsidRDefault="00C218B7">
      <w:pPr>
        <w:rPr>
          <w:rFonts w:ascii="Arial" w:eastAsia="Arial" w:hAnsi="Arial" w:cs="Arial"/>
          <w:b/>
          <w:bCs/>
        </w:rPr>
      </w:pPr>
      <w:r>
        <w:rPr>
          <w:rFonts w:ascii="Arial" w:eastAsia="Arial" w:hAnsi="Arial" w:cs="Arial"/>
          <w:b/>
          <w:bCs/>
        </w:rPr>
        <w:t>4. Health and Safety Risk</w:t>
      </w:r>
    </w:p>
    <w:p w14:paraId="60A19AD8" w14:textId="77777777" w:rsidR="00242A6E" w:rsidRDefault="00242A6E">
      <w:pPr>
        <w:ind w:left="768"/>
        <w:rPr>
          <w:rFonts w:ascii="Arial" w:eastAsia="Arial" w:hAnsi="Arial" w:cs="Arial"/>
          <w:b/>
          <w:bCs/>
          <w:sz w:val="20"/>
          <w:szCs w:val="20"/>
        </w:rPr>
      </w:pPr>
    </w:p>
    <w:tbl>
      <w:tblPr>
        <w:tblStyle w:val="affff"/>
        <w:tblW w:w="137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0"/>
        <w:gridCol w:w="3210"/>
        <w:gridCol w:w="930"/>
        <w:gridCol w:w="705"/>
        <w:gridCol w:w="6420"/>
        <w:gridCol w:w="2085"/>
      </w:tblGrid>
      <w:tr w:rsidR="00242A6E" w14:paraId="1D0C8DDC" w14:textId="77777777">
        <w:tc>
          <w:tcPr>
            <w:tcW w:w="420" w:type="dxa"/>
            <w:shd w:val="clear" w:color="auto" w:fill="E6E6E6"/>
          </w:tcPr>
          <w:p w14:paraId="32BE437C" w14:textId="77777777" w:rsidR="00242A6E" w:rsidRDefault="00242A6E">
            <w:pPr>
              <w:jc w:val="center"/>
              <w:rPr>
                <w:rFonts w:ascii="Arial" w:eastAsia="Arial" w:hAnsi="Arial" w:cs="Arial"/>
                <w:b/>
                <w:bCs/>
                <w:sz w:val="20"/>
                <w:szCs w:val="20"/>
              </w:rPr>
            </w:pPr>
          </w:p>
        </w:tc>
        <w:tc>
          <w:tcPr>
            <w:tcW w:w="3210" w:type="dxa"/>
            <w:shd w:val="clear" w:color="auto" w:fill="E6E6E6"/>
          </w:tcPr>
          <w:p w14:paraId="482FBEEB"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Risk</w:t>
            </w:r>
          </w:p>
        </w:tc>
        <w:tc>
          <w:tcPr>
            <w:tcW w:w="930" w:type="dxa"/>
            <w:tcBorders>
              <w:bottom w:val="single" w:sz="4" w:space="0" w:color="000000"/>
            </w:tcBorders>
            <w:shd w:val="clear" w:color="auto" w:fill="E6E6E6"/>
          </w:tcPr>
          <w:p w14:paraId="6ABC1329"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Impact</w:t>
            </w:r>
          </w:p>
        </w:tc>
        <w:tc>
          <w:tcPr>
            <w:tcW w:w="705" w:type="dxa"/>
            <w:tcBorders>
              <w:bottom w:val="single" w:sz="4" w:space="0" w:color="000000"/>
            </w:tcBorders>
            <w:shd w:val="clear" w:color="auto" w:fill="E6E6E6"/>
          </w:tcPr>
          <w:p w14:paraId="4C380B46"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Prob</w:t>
            </w:r>
          </w:p>
        </w:tc>
        <w:tc>
          <w:tcPr>
            <w:tcW w:w="6420" w:type="dxa"/>
            <w:shd w:val="clear" w:color="auto" w:fill="E6E6E6"/>
          </w:tcPr>
          <w:p w14:paraId="1D154E2E"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Details of risk management</w:t>
            </w:r>
          </w:p>
        </w:tc>
        <w:tc>
          <w:tcPr>
            <w:tcW w:w="2085" w:type="dxa"/>
            <w:shd w:val="clear" w:color="auto" w:fill="E6E6E6"/>
          </w:tcPr>
          <w:p w14:paraId="5564F4B4"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Notes</w:t>
            </w:r>
          </w:p>
        </w:tc>
      </w:tr>
      <w:tr w:rsidR="00242A6E" w14:paraId="56EC0F8E" w14:textId="77777777">
        <w:tc>
          <w:tcPr>
            <w:tcW w:w="420" w:type="dxa"/>
          </w:tcPr>
          <w:p w14:paraId="05AAFD0E" w14:textId="77777777" w:rsidR="00242A6E" w:rsidRDefault="00C218B7">
            <w:pPr>
              <w:rPr>
                <w:rFonts w:ascii="Arial" w:eastAsia="Arial" w:hAnsi="Arial" w:cs="Arial"/>
                <w:sz w:val="20"/>
                <w:szCs w:val="20"/>
              </w:rPr>
            </w:pPr>
            <w:r>
              <w:rPr>
                <w:rFonts w:ascii="Arial" w:eastAsia="Arial" w:hAnsi="Arial" w:cs="Arial"/>
                <w:sz w:val="20"/>
                <w:szCs w:val="20"/>
              </w:rPr>
              <w:t>1</w:t>
            </w:r>
          </w:p>
        </w:tc>
        <w:tc>
          <w:tcPr>
            <w:tcW w:w="3210" w:type="dxa"/>
          </w:tcPr>
          <w:p w14:paraId="0BBAA42F" w14:textId="77777777" w:rsidR="00242A6E" w:rsidRDefault="00C218B7">
            <w:pPr>
              <w:rPr>
                <w:rFonts w:ascii="Arial" w:eastAsia="Arial" w:hAnsi="Arial" w:cs="Arial"/>
                <w:b/>
                <w:bCs/>
                <w:sz w:val="20"/>
                <w:szCs w:val="20"/>
              </w:rPr>
            </w:pPr>
            <w:r>
              <w:rPr>
                <w:rFonts w:ascii="Arial" w:eastAsia="Arial" w:hAnsi="Arial" w:cs="Arial"/>
                <w:sz w:val="20"/>
                <w:szCs w:val="20"/>
              </w:rPr>
              <w:t>Failure to have and apply clear and effective H&amp;S policy and train all staff</w:t>
            </w:r>
          </w:p>
          <w:p w14:paraId="123944FE" w14:textId="77777777" w:rsidR="00242A6E" w:rsidRDefault="00242A6E">
            <w:pPr>
              <w:rPr>
                <w:rFonts w:ascii="Arial" w:eastAsia="Arial" w:hAnsi="Arial" w:cs="Arial"/>
                <w:sz w:val="20"/>
                <w:szCs w:val="20"/>
              </w:rPr>
            </w:pPr>
          </w:p>
        </w:tc>
        <w:tc>
          <w:tcPr>
            <w:tcW w:w="930" w:type="dxa"/>
            <w:shd w:val="clear" w:color="auto" w:fill="FFFF00"/>
          </w:tcPr>
          <w:p w14:paraId="3A18744E" w14:textId="77777777" w:rsidR="00242A6E" w:rsidRDefault="00242A6E">
            <w:pPr>
              <w:rPr>
                <w:rFonts w:ascii="Arial" w:eastAsia="Arial" w:hAnsi="Arial" w:cs="Arial"/>
                <w:sz w:val="20"/>
                <w:szCs w:val="20"/>
              </w:rPr>
            </w:pPr>
          </w:p>
        </w:tc>
        <w:tc>
          <w:tcPr>
            <w:tcW w:w="705" w:type="dxa"/>
            <w:shd w:val="clear" w:color="auto" w:fill="70AD47"/>
          </w:tcPr>
          <w:p w14:paraId="5732985F" w14:textId="77777777" w:rsidR="00242A6E" w:rsidRDefault="00242A6E">
            <w:pPr>
              <w:rPr>
                <w:rFonts w:ascii="Arial" w:eastAsia="Arial" w:hAnsi="Arial" w:cs="Arial"/>
                <w:sz w:val="20"/>
                <w:szCs w:val="20"/>
              </w:rPr>
            </w:pPr>
          </w:p>
        </w:tc>
        <w:tc>
          <w:tcPr>
            <w:tcW w:w="6420" w:type="dxa"/>
          </w:tcPr>
          <w:p w14:paraId="4B0C4BA7" w14:textId="77777777" w:rsidR="00242A6E" w:rsidRDefault="00C218B7">
            <w:pPr>
              <w:rPr>
                <w:rFonts w:ascii="Arial" w:eastAsia="Arial" w:hAnsi="Arial" w:cs="Arial"/>
                <w:sz w:val="20"/>
                <w:szCs w:val="20"/>
              </w:rPr>
            </w:pPr>
            <w:r>
              <w:rPr>
                <w:rFonts w:ascii="Arial" w:eastAsia="Arial" w:hAnsi="Arial" w:cs="Arial"/>
                <w:sz w:val="20"/>
                <w:szCs w:val="20"/>
              </w:rPr>
              <w:t xml:space="preserve">H &amp; S Policy reviewed </w:t>
            </w:r>
            <w:proofErr w:type="spellStart"/>
            <w:r>
              <w:rPr>
                <w:rFonts w:ascii="Arial" w:eastAsia="Arial" w:hAnsi="Arial" w:cs="Arial"/>
                <w:sz w:val="20"/>
                <w:szCs w:val="20"/>
              </w:rPr>
              <w:t>reviewed</w:t>
            </w:r>
            <w:proofErr w:type="spellEnd"/>
            <w:r>
              <w:rPr>
                <w:rFonts w:ascii="Arial" w:eastAsia="Arial" w:hAnsi="Arial" w:cs="Arial"/>
                <w:sz w:val="20"/>
                <w:szCs w:val="20"/>
              </w:rPr>
              <w:t xml:space="preserve"> at least every 5 years or at any significant change</w:t>
            </w:r>
          </w:p>
          <w:p w14:paraId="31BF2906" w14:textId="77777777" w:rsidR="00242A6E" w:rsidRDefault="00C218B7">
            <w:pPr>
              <w:rPr>
                <w:rFonts w:ascii="Arial" w:eastAsia="Arial" w:hAnsi="Arial" w:cs="Arial"/>
                <w:sz w:val="20"/>
                <w:szCs w:val="20"/>
              </w:rPr>
            </w:pPr>
            <w:r>
              <w:rPr>
                <w:rFonts w:ascii="Arial" w:eastAsia="Arial" w:hAnsi="Arial" w:cs="Arial"/>
                <w:sz w:val="20"/>
                <w:szCs w:val="20"/>
              </w:rPr>
              <w:t>Clerk, Deputy Clerk and Assistant Clerk attend H &amp; S training when appropriate course is offered</w:t>
            </w:r>
            <w:r>
              <w:rPr>
                <w:rFonts w:ascii="Arial" w:eastAsia="Arial" w:hAnsi="Arial" w:cs="Arial"/>
                <w:sz w:val="20"/>
                <w:szCs w:val="20"/>
              </w:rPr>
              <w:br/>
              <w:t xml:space="preserve"> </w:t>
            </w:r>
          </w:p>
        </w:tc>
        <w:tc>
          <w:tcPr>
            <w:tcW w:w="2085" w:type="dxa"/>
          </w:tcPr>
          <w:p w14:paraId="0D959F7A" w14:textId="77777777" w:rsidR="00242A6E" w:rsidRDefault="00242A6E">
            <w:pPr>
              <w:rPr>
                <w:rFonts w:ascii="Arial" w:eastAsia="Arial" w:hAnsi="Arial" w:cs="Arial"/>
                <w:sz w:val="20"/>
                <w:szCs w:val="20"/>
              </w:rPr>
            </w:pPr>
          </w:p>
          <w:p w14:paraId="4013CC0F" w14:textId="77777777" w:rsidR="00242A6E" w:rsidRDefault="00242A6E">
            <w:pPr>
              <w:rPr>
                <w:rFonts w:ascii="Arial" w:eastAsia="Arial" w:hAnsi="Arial" w:cs="Arial"/>
                <w:sz w:val="20"/>
                <w:szCs w:val="20"/>
              </w:rPr>
            </w:pPr>
          </w:p>
          <w:p w14:paraId="528832E4" w14:textId="77777777" w:rsidR="00242A6E" w:rsidRDefault="00242A6E">
            <w:pPr>
              <w:rPr>
                <w:rFonts w:ascii="Arial" w:eastAsia="Arial" w:hAnsi="Arial" w:cs="Arial"/>
                <w:sz w:val="20"/>
                <w:szCs w:val="20"/>
              </w:rPr>
            </w:pPr>
          </w:p>
          <w:p w14:paraId="4E152DB1" w14:textId="77777777" w:rsidR="00242A6E" w:rsidRDefault="00242A6E">
            <w:pPr>
              <w:rPr>
                <w:rFonts w:ascii="Arial" w:eastAsia="Arial" w:hAnsi="Arial" w:cs="Arial"/>
                <w:sz w:val="20"/>
                <w:szCs w:val="20"/>
              </w:rPr>
            </w:pPr>
          </w:p>
          <w:p w14:paraId="1D86C97A" w14:textId="77777777" w:rsidR="00242A6E" w:rsidRDefault="00C218B7">
            <w:pPr>
              <w:rPr>
                <w:rFonts w:ascii="Arial" w:eastAsia="Arial" w:hAnsi="Arial" w:cs="Arial"/>
                <w:sz w:val="20"/>
                <w:szCs w:val="20"/>
              </w:rPr>
            </w:pPr>
            <w:r>
              <w:rPr>
                <w:rFonts w:ascii="Arial" w:eastAsia="Arial" w:hAnsi="Arial" w:cs="Arial"/>
                <w:sz w:val="20"/>
                <w:szCs w:val="20"/>
              </w:rPr>
              <w:t xml:space="preserve">     </w:t>
            </w:r>
          </w:p>
        </w:tc>
      </w:tr>
      <w:tr w:rsidR="00242A6E" w14:paraId="7FD4C0CA" w14:textId="77777777">
        <w:tc>
          <w:tcPr>
            <w:tcW w:w="420" w:type="dxa"/>
          </w:tcPr>
          <w:p w14:paraId="391DAA4E" w14:textId="77777777" w:rsidR="00242A6E" w:rsidRDefault="00C218B7">
            <w:pPr>
              <w:rPr>
                <w:rFonts w:ascii="Arial" w:eastAsia="Arial" w:hAnsi="Arial" w:cs="Arial"/>
                <w:sz w:val="20"/>
                <w:szCs w:val="20"/>
              </w:rPr>
            </w:pPr>
            <w:r>
              <w:rPr>
                <w:rFonts w:ascii="Arial" w:eastAsia="Arial" w:hAnsi="Arial" w:cs="Arial"/>
                <w:sz w:val="20"/>
                <w:szCs w:val="20"/>
              </w:rPr>
              <w:t>2</w:t>
            </w:r>
          </w:p>
        </w:tc>
        <w:tc>
          <w:tcPr>
            <w:tcW w:w="3210" w:type="dxa"/>
          </w:tcPr>
          <w:p w14:paraId="421B4582" w14:textId="77777777" w:rsidR="00242A6E" w:rsidRDefault="00C218B7">
            <w:pPr>
              <w:rPr>
                <w:rFonts w:ascii="Arial" w:eastAsia="Arial" w:hAnsi="Arial" w:cs="Arial"/>
                <w:sz w:val="20"/>
                <w:szCs w:val="20"/>
              </w:rPr>
            </w:pPr>
            <w:r>
              <w:rPr>
                <w:rFonts w:ascii="Arial" w:eastAsia="Arial" w:hAnsi="Arial" w:cs="Arial"/>
                <w:sz w:val="20"/>
                <w:szCs w:val="20"/>
              </w:rPr>
              <w:t>Failure to take adequate steps to protect members of the public using council property</w:t>
            </w:r>
          </w:p>
        </w:tc>
        <w:tc>
          <w:tcPr>
            <w:tcW w:w="930" w:type="dxa"/>
            <w:shd w:val="clear" w:color="auto" w:fill="FFFF00"/>
          </w:tcPr>
          <w:p w14:paraId="2B465788" w14:textId="77777777" w:rsidR="00242A6E" w:rsidRDefault="00242A6E">
            <w:pPr>
              <w:rPr>
                <w:rFonts w:ascii="Arial" w:eastAsia="Arial" w:hAnsi="Arial" w:cs="Arial"/>
                <w:sz w:val="20"/>
                <w:szCs w:val="20"/>
              </w:rPr>
            </w:pPr>
          </w:p>
        </w:tc>
        <w:tc>
          <w:tcPr>
            <w:tcW w:w="705" w:type="dxa"/>
            <w:shd w:val="clear" w:color="auto" w:fill="70AD47"/>
          </w:tcPr>
          <w:p w14:paraId="4498C4F0" w14:textId="77777777" w:rsidR="00242A6E" w:rsidRDefault="00242A6E">
            <w:pPr>
              <w:rPr>
                <w:rFonts w:ascii="Arial" w:eastAsia="Arial" w:hAnsi="Arial" w:cs="Arial"/>
                <w:sz w:val="20"/>
                <w:szCs w:val="20"/>
              </w:rPr>
            </w:pPr>
          </w:p>
        </w:tc>
        <w:tc>
          <w:tcPr>
            <w:tcW w:w="6420" w:type="dxa"/>
          </w:tcPr>
          <w:p w14:paraId="33C7FE6F" w14:textId="77777777" w:rsidR="00242A6E" w:rsidRDefault="00C218B7">
            <w:pPr>
              <w:rPr>
                <w:rFonts w:ascii="Arial" w:eastAsia="Arial" w:hAnsi="Arial" w:cs="Arial"/>
                <w:sz w:val="20"/>
                <w:szCs w:val="20"/>
              </w:rPr>
            </w:pPr>
            <w:r>
              <w:rPr>
                <w:rFonts w:ascii="Arial" w:eastAsia="Arial" w:hAnsi="Arial" w:cs="Arial"/>
                <w:sz w:val="20"/>
                <w:szCs w:val="20"/>
              </w:rPr>
              <w:t>Specialist contractors employed where possible</w:t>
            </w:r>
          </w:p>
          <w:p w14:paraId="1A78BA99" w14:textId="77777777" w:rsidR="00242A6E" w:rsidRDefault="00C218B7">
            <w:pPr>
              <w:rPr>
                <w:rFonts w:ascii="Arial" w:eastAsia="Arial" w:hAnsi="Arial" w:cs="Arial"/>
                <w:sz w:val="20"/>
                <w:szCs w:val="20"/>
              </w:rPr>
            </w:pPr>
            <w:r>
              <w:rPr>
                <w:rFonts w:ascii="Arial" w:eastAsia="Arial" w:hAnsi="Arial" w:cs="Arial"/>
                <w:sz w:val="20"/>
                <w:szCs w:val="20"/>
              </w:rPr>
              <w:t>Visual inspection of assets by Clerk, Deputy Clerk, Assistant Clerk and councillors</w:t>
            </w:r>
          </w:p>
          <w:p w14:paraId="249B43FE" w14:textId="77777777" w:rsidR="00242A6E" w:rsidRDefault="00C218B7">
            <w:pPr>
              <w:rPr>
                <w:rFonts w:ascii="Arial" w:eastAsia="Arial" w:hAnsi="Arial" w:cs="Arial"/>
                <w:sz w:val="20"/>
                <w:szCs w:val="20"/>
              </w:rPr>
            </w:pPr>
            <w:r>
              <w:rPr>
                <w:rFonts w:ascii="Arial" w:eastAsia="Arial" w:hAnsi="Arial" w:cs="Arial"/>
                <w:sz w:val="20"/>
                <w:szCs w:val="20"/>
              </w:rPr>
              <w:t>Defects reported to Deputy Clerk/Assistant Clerk for action</w:t>
            </w:r>
          </w:p>
        </w:tc>
        <w:tc>
          <w:tcPr>
            <w:tcW w:w="2085" w:type="dxa"/>
          </w:tcPr>
          <w:p w14:paraId="738C3AE4" w14:textId="77777777" w:rsidR="00242A6E" w:rsidRDefault="00242A6E">
            <w:pPr>
              <w:rPr>
                <w:rFonts w:ascii="Arial" w:eastAsia="Arial" w:hAnsi="Arial" w:cs="Arial"/>
                <w:sz w:val="20"/>
                <w:szCs w:val="20"/>
              </w:rPr>
            </w:pPr>
          </w:p>
          <w:p w14:paraId="65BC31F0" w14:textId="77777777" w:rsidR="00242A6E" w:rsidRDefault="00C218B7">
            <w:pPr>
              <w:rPr>
                <w:rFonts w:ascii="Arial" w:eastAsia="Arial" w:hAnsi="Arial" w:cs="Arial"/>
                <w:sz w:val="20"/>
                <w:szCs w:val="20"/>
              </w:rPr>
            </w:pPr>
            <w:r>
              <w:rPr>
                <w:rFonts w:ascii="Arial" w:eastAsia="Arial" w:hAnsi="Arial" w:cs="Arial"/>
                <w:sz w:val="20"/>
                <w:szCs w:val="20"/>
              </w:rPr>
              <w:t xml:space="preserve">     </w:t>
            </w:r>
          </w:p>
        </w:tc>
      </w:tr>
    </w:tbl>
    <w:p w14:paraId="1FF50836" w14:textId="77777777" w:rsidR="00242A6E" w:rsidRDefault="00242A6E">
      <w:pPr>
        <w:rPr>
          <w:rFonts w:ascii="Arial" w:eastAsia="Arial" w:hAnsi="Arial" w:cs="Arial"/>
          <w:b/>
          <w:bCs/>
          <w:sz w:val="20"/>
          <w:szCs w:val="20"/>
        </w:rPr>
      </w:pPr>
    </w:p>
    <w:p w14:paraId="1648B8CA" w14:textId="77777777" w:rsidR="00242A6E" w:rsidRDefault="00C218B7">
      <w:pPr>
        <w:rPr>
          <w:rFonts w:ascii="Arial" w:eastAsia="Arial" w:hAnsi="Arial" w:cs="Arial"/>
          <w:b/>
          <w:bCs/>
        </w:rPr>
      </w:pPr>
      <w:r>
        <w:rPr>
          <w:rFonts w:ascii="Arial" w:eastAsia="Arial" w:hAnsi="Arial" w:cs="Arial"/>
          <w:b/>
          <w:bCs/>
        </w:rPr>
        <w:t>5. Legal Risk</w:t>
      </w:r>
    </w:p>
    <w:p w14:paraId="7EE5E78F" w14:textId="77777777" w:rsidR="00242A6E" w:rsidRDefault="00242A6E">
      <w:pPr>
        <w:rPr>
          <w:rFonts w:ascii="Arial" w:eastAsia="Arial" w:hAnsi="Arial" w:cs="Arial"/>
          <w:sz w:val="20"/>
          <w:szCs w:val="20"/>
        </w:rPr>
      </w:pPr>
    </w:p>
    <w:tbl>
      <w:tblPr>
        <w:tblStyle w:val="affff0"/>
        <w:tblW w:w="13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5"/>
        <w:gridCol w:w="3165"/>
        <w:gridCol w:w="945"/>
        <w:gridCol w:w="720"/>
        <w:gridCol w:w="6450"/>
        <w:gridCol w:w="2235"/>
      </w:tblGrid>
      <w:tr w:rsidR="00242A6E" w14:paraId="7832220E" w14:textId="77777777">
        <w:tc>
          <w:tcPr>
            <w:tcW w:w="405" w:type="dxa"/>
            <w:shd w:val="clear" w:color="auto" w:fill="E6E6E6"/>
          </w:tcPr>
          <w:p w14:paraId="54F15268" w14:textId="77777777" w:rsidR="00242A6E" w:rsidRDefault="00242A6E">
            <w:pPr>
              <w:jc w:val="center"/>
              <w:rPr>
                <w:rFonts w:ascii="Arial" w:eastAsia="Arial" w:hAnsi="Arial" w:cs="Arial"/>
                <w:b/>
                <w:bCs/>
                <w:sz w:val="20"/>
                <w:szCs w:val="20"/>
              </w:rPr>
            </w:pPr>
          </w:p>
        </w:tc>
        <w:tc>
          <w:tcPr>
            <w:tcW w:w="3165" w:type="dxa"/>
            <w:shd w:val="clear" w:color="auto" w:fill="E6E6E6"/>
          </w:tcPr>
          <w:p w14:paraId="48F34A8E"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Risk</w:t>
            </w:r>
          </w:p>
        </w:tc>
        <w:tc>
          <w:tcPr>
            <w:tcW w:w="945" w:type="dxa"/>
            <w:tcBorders>
              <w:bottom w:val="single" w:sz="4" w:space="0" w:color="000000"/>
            </w:tcBorders>
            <w:shd w:val="clear" w:color="auto" w:fill="E6E6E6"/>
          </w:tcPr>
          <w:p w14:paraId="387FFD35"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Impact</w:t>
            </w:r>
          </w:p>
        </w:tc>
        <w:tc>
          <w:tcPr>
            <w:tcW w:w="720" w:type="dxa"/>
            <w:tcBorders>
              <w:bottom w:val="single" w:sz="4" w:space="0" w:color="000000"/>
            </w:tcBorders>
            <w:shd w:val="clear" w:color="auto" w:fill="E6E6E6"/>
          </w:tcPr>
          <w:p w14:paraId="2121A901"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Prob</w:t>
            </w:r>
          </w:p>
        </w:tc>
        <w:tc>
          <w:tcPr>
            <w:tcW w:w="6450" w:type="dxa"/>
            <w:shd w:val="clear" w:color="auto" w:fill="E6E6E6"/>
          </w:tcPr>
          <w:p w14:paraId="235D6188"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Details of risk management</w:t>
            </w:r>
          </w:p>
        </w:tc>
        <w:tc>
          <w:tcPr>
            <w:tcW w:w="2235" w:type="dxa"/>
            <w:shd w:val="clear" w:color="auto" w:fill="E6E6E6"/>
          </w:tcPr>
          <w:p w14:paraId="507373E6"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Notes</w:t>
            </w:r>
          </w:p>
        </w:tc>
      </w:tr>
      <w:tr w:rsidR="00242A6E" w14:paraId="2CF85F16" w14:textId="77777777">
        <w:trPr>
          <w:trHeight w:val="956"/>
        </w:trPr>
        <w:tc>
          <w:tcPr>
            <w:tcW w:w="405" w:type="dxa"/>
          </w:tcPr>
          <w:p w14:paraId="36517BAE" w14:textId="77777777" w:rsidR="00242A6E" w:rsidRDefault="00C218B7">
            <w:pPr>
              <w:rPr>
                <w:rFonts w:ascii="Arial" w:eastAsia="Arial" w:hAnsi="Arial" w:cs="Arial"/>
                <w:sz w:val="20"/>
                <w:szCs w:val="20"/>
              </w:rPr>
            </w:pPr>
            <w:r>
              <w:rPr>
                <w:rFonts w:ascii="Arial" w:eastAsia="Arial" w:hAnsi="Arial" w:cs="Arial"/>
                <w:sz w:val="20"/>
                <w:szCs w:val="20"/>
              </w:rPr>
              <w:t>1</w:t>
            </w:r>
          </w:p>
        </w:tc>
        <w:tc>
          <w:tcPr>
            <w:tcW w:w="3165" w:type="dxa"/>
          </w:tcPr>
          <w:p w14:paraId="6F02A124" w14:textId="77777777" w:rsidR="00242A6E" w:rsidRDefault="00C218B7">
            <w:pPr>
              <w:rPr>
                <w:rFonts w:ascii="Arial" w:eastAsia="Arial" w:hAnsi="Arial" w:cs="Arial"/>
                <w:sz w:val="20"/>
                <w:szCs w:val="20"/>
              </w:rPr>
            </w:pPr>
            <w:r>
              <w:rPr>
                <w:rFonts w:ascii="Arial" w:eastAsia="Arial" w:hAnsi="Arial" w:cs="Arial"/>
                <w:sz w:val="20"/>
                <w:szCs w:val="20"/>
              </w:rPr>
              <w:t>Failure to ensure that legal agreements adequately protect the Council’s interests</w:t>
            </w:r>
          </w:p>
        </w:tc>
        <w:tc>
          <w:tcPr>
            <w:tcW w:w="945" w:type="dxa"/>
            <w:shd w:val="clear" w:color="auto" w:fill="FF0000"/>
          </w:tcPr>
          <w:p w14:paraId="52ECE799" w14:textId="77777777" w:rsidR="00242A6E" w:rsidRDefault="00242A6E">
            <w:pPr>
              <w:rPr>
                <w:rFonts w:ascii="Arial" w:eastAsia="Arial" w:hAnsi="Arial" w:cs="Arial"/>
                <w:sz w:val="20"/>
                <w:szCs w:val="20"/>
              </w:rPr>
            </w:pPr>
          </w:p>
        </w:tc>
        <w:tc>
          <w:tcPr>
            <w:tcW w:w="720" w:type="dxa"/>
            <w:shd w:val="clear" w:color="auto" w:fill="70AD47"/>
          </w:tcPr>
          <w:p w14:paraId="657DCCCB" w14:textId="77777777" w:rsidR="00242A6E" w:rsidRDefault="00242A6E">
            <w:pPr>
              <w:rPr>
                <w:rFonts w:ascii="Arial" w:eastAsia="Arial" w:hAnsi="Arial" w:cs="Arial"/>
                <w:sz w:val="20"/>
                <w:szCs w:val="20"/>
              </w:rPr>
            </w:pPr>
          </w:p>
        </w:tc>
        <w:tc>
          <w:tcPr>
            <w:tcW w:w="6450" w:type="dxa"/>
          </w:tcPr>
          <w:p w14:paraId="26267D63" w14:textId="77777777" w:rsidR="00242A6E" w:rsidRDefault="00C218B7">
            <w:pPr>
              <w:rPr>
                <w:rFonts w:ascii="Arial" w:eastAsia="Arial" w:hAnsi="Arial" w:cs="Arial"/>
                <w:sz w:val="20"/>
                <w:szCs w:val="20"/>
              </w:rPr>
            </w:pPr>
            <w:r>
              <w:rPr>
                <w:rFonts w:ascii="Arial" w:eastAsia="Arial" w:hAnsi="Arial" w:cs="Arial"/>
                <w:sz w:val="20"/>
                <w:szCs w:val="20"/>
              </w:rPr>
              <w:t>APC employs Mills &amp; Reeve for legal matters</w:t>
            </w:r>
          </w:p>
        </w:tc>
        <w:tc>
          <w:tcPr>
            <w:tcW w:w="2235" w:type="dxa"/>
          </w:tcPr>
          <w:p w14:paraId="2DA4F930" w14:textId="77777777" w:rsidR="00242A6E" w:rsidRDefault="00C218B7">
            <w:pPr>
              <w:rPr>
                <w:rFonts w:ascii="Arial" w:eastAsia="Arial" w:hAnsi="Arial" w:cs="Arial"/>
                <w:sz w:val="20"/>
                <w:szCs w:val="20"/>
              </w:rPr>
            </w:pPr>
            <w:r>
              <w:rPr>
                <w:rFonts w:ascii="Arial" w:eastAsia="Arial" w:hAnsi="Arial" w:cs="Arial"/>
                <w:sz w:val="20"/>
                <w:szCs w:val="20"/>
              </w:rPr>
              <w:t xml:space="preserve">    </w:t>
            </w:r>
          </w:p>
        </w:tc>
      </w:tr>
    </w:tbl>
    <w:p w14:paraId="4F648EC1" w14:textId="77777777" w:rsidR="00242A6E" w:rsidRDefault="00242A6E">
      <w:pPr>
        <w:spacing w:after="160" w:line="259" w:lineRule="auto"/>
        <w:rPr>
          <w:rFonts w:ascii="Arial" w:eastAsia="Arial" w:hAnsi="Arial" w:cs="Arial"/>
          <w:sz w:val="20"/>
          <w:szCs w:val="20"/>
        </w:rPr>
      </w:pPr>
    </w:p>
    <w:p w14:paraId="5FC5720E" w14:textId="77777777" w:rsidR="00242A6E" w:rsidRDefault="00242A6E">
      <w:pPr>
        <w:spacing w:after="160" w:line="259" w:lineRule="auto"/>
        <w:rPr>
          <w:rFonts w:ascii="Arial" w:eastAsia="Arial" w:hAnsi="Arial" w:cs="Arial"/>
          <w:sz w:val="20"/>
          <w:szCs w:val="20"/>
        </w:rPr>
      </w:pPr>
    </w:p>
    <w:p w14:paraId="34B56B2A" w14:textId="77777777" w:rsidR="00242A6E" w:rsidRDefault="00C218B7">
      <w:pPr>
        <w:rPr>
          <w:rFonts w:ascii="Arial" w:eastAsia="Arial" w:hAnsi="Arial" w:cs="Arial"/>
          <w:b/>
          <w:bCs/>
        </w:rPr>
      </w:pPr>
      <w:r>
        <w:rPr>
          <w:rFonts w:ascii="Arial" w:eastAsia="Arial" w:hAnsi="Arial" w:cs="Arial"/>
          <w:b/>
          <w:bCs/>
        </w:rPr>
        <w:t xml:space="preserve">6. Data Protection </w:t>
      </w:r>
    </w:p>
    <w:p w14:paraId="2EDCE933" w14:textId="77777777" w:rsidR="00242A6E" w:rsidRDefault="00242A6E">
      <w:pPr>
        <w:rPr>
          <w:rFonts w:ascii="Arial" w:eastAsia="Arial" w:hAnsi="Arial" w:cs="Arial"/>
          <w:sz w:val="20"/>
          <w:szCs w:val="20"/>
        </w:rPr>
      </w:pPr>
    </w:p>
    <w:tbl>
      <w:tblPr>
        <w:tblStyle w:val="affff1"/>
        <w:tblW w:w="13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5"/>
        <w:gridCol w:w="3045"/>
        <w:gridCol w:w="945"/>
        <w:gridCol w:w="720"/>
        <w:gridCol w:w="6555"/>
        <w:gridCol w:w="2250"/>
      </w:tblGrid>
      <w:tr w:rsidR="00242A6E" w14:paraId="3E1E49AC" w14:textId="77777777">
        <w:tc>
          <w:tcPr>
            <w:tcW w:w="405" w:type="dxa"/>
            <w:shd w:val="clear" w:color="auto" w:fill="E6E6E6"/>
          </w:tcPr>
          <w:p w14:paraId="6BEB132E" w14:textId="77777777" w:rsidR="00242A6E" w:rsidRDefault="00242A6E">
            <w:pPr>
              <w:jc w:val="center"/>
              <w:rPr>
                <w:rFonts w:ascii="Arial" w:eastAsia="Arial" w:hAnsi="Arial" w:cs="Arial"/>
                <w:b/>
                <w:bCs/>
                <w:sz w:val="20"/>
                <w:szCs w:val="20"/>
              </w:rPr>
            </w:pPr>
          </w:p>
        </w:tc>
        <w:tc>
          <w:tcPr>
            <w:tcW w:w="3045" w:type="dxa"/>
            <w:shd w:val="clear" w:color="auto" w:fill="E6E6E6"/>
          </w:tcPr>
          <w:p w14:paraId="344BBAC1"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Risk</w:t>
            </w:r>
          </w:p>
        </w:tc>
        <w:tc>
          <w:tcPr>
            <w:tcW w:w="945" w:type="dxa"/>
            <w:tcBorders>
              <w:bottom w:val="single" w:sz="4" w:space="0" w:color="000000"/>
            </w:tcBorders>
            <w:shd w:val="clear" w:color="auto" w:fill="E6E6E6"/>
          </w:tcPr>
          <w:p w14:paraId="58485F72"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Impact</w:t>
            </w:r>
          </w:p>
        </w:tc>
        <w:tc>
          <w:tcPr>
            <w:tcW w:w="720" w:type="dxa"/>
            <w:tcBorders>
              <w:bottom w:val="single" w:sz="4" w:space="0" w:color="000000"/>
            </w:tcBorders>
            <w:shd w:val="clear" w:color="auto" w:fill="E6E6E6"/>
          </w:tcPr>
          <w:p w14:paraId="6B827061"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Prob</w:t>
            </w:r>
          </w:p>
        </w:tc>
        <w:tc>
          <w:tcPr>
            <w:tcW w:w="6555" w:type="dxa"/>
            <w:shd w:val="clear" w:color="auto" w:fill="E6E6E6"/>
          </w:tcPr>
          <w:p w14:paraId="061E1C86"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Details of risk management</w:t>
            </w:r>
          </w:p>
        </w:tc>
        <w:tc>
          <w:tcPr>
            <w:tcW w:w="2250" w:type="dxa"/>
            <w:shd w:val="clear" w:color="auto" w:fill="E6E6E6"/>
          </w:tcPr>
          <w:p w14:paraId="4C38E7B8"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Notes</w:t>
            </w:r>
          </w:p>
        </w:tc>
      </w:tr>
      <w:tr w:rsidR="00242A6E" w14:paraId="1EAE7A5E" w14:textId="77777777">
        <w:trPr>
          <w:trHeight w:val="1422"/>
        </w:trPr>
        <w:tc>
          <w:tcPr>
            <w:tcW w:w="405" w:type="dxa"/>
          </w:tcPr>
          <w:p w14:paraId="2AFD1E6E" w14:textId="77777777" w:rsidR="00242A6E" w:rsidRDefault="00C218B7">
            <w:pPr>
              <w:rPr>
                <w:rFonts w:ascii="Arial" w:eastAsia="Arial" w:hAnsi="Arial" w:cs="Arial"/>
                <w:sz w:val="20"/>
                <w:szCs w:val="20"/>
              </w:rPr>
            </w:pPr>
            <w:r>
              <w:rPr>
                <w:rFonts w:ascii="Arial" w:eastAsia="Arial" w:hAnsi="Arial" w:cs="Arial"/>
                <w:sz w:val="20"/>
                <w:szCs w:val="20"/>
              </w:rPr>
              <w:t>1</w:t>
            </w:r>
          </w:p>
        </w:tc>
        <w:tc>
          <w:tcPr>
            <w:tcW w:w="3045" w:type="dxa"/>
          </w:tcPr>
          <w:p w14:paraId="4B853EB9" w14:textId="77777777" w:rsidR="00242A6E" w:rsidRDefault="00C218B7">
            <w:pPr>
              <w:rPr>
                <w:rFonts w:ascii="Arial" w:eastAsia="Arial" w:hAnsi="Arial" w:cs="Arial"/>
                <w:sz w:val="20"/>
                <w:szCs w:val="20"/>
              </w:rPr>
            </w:pPr>
            <w:r>
              <w:rPr>
                <w:rFonts w:ascii="Arial" w:eastAsia="Arial" w:hAnsi="Arial" w:cs="Arial"/>
                <w:sz w:val="20"/>
                <w:szCs w:val="20"/>
              </w:rPr>
              <w:t>Unauthorised access, loss, or breach of sensitive personal and business data.</w:t>
            </w:r>
          </w:p>
        </w:tc>
        <w:tc>
          <w:tcPr>
            <w:tcW w:w="945" w:type="dxa"/>
            <w:shd w:val="clear" w:color="auto" w:fill="FF0000"/>
          </w:tcPr>
          <w:p w14:paraId="51C4141A" w14:textId="77777777" w:rsidR="00242A6E" w:rsidRDefault="00242A6E">
            <w:pPr>
              <w:rPr>
                <w:rFonts w:ascii="Arial" w:eastAsia="Arial" w:hAnsi="Arial" w:cs="Arial"/>
                <w:color w:val="434343"/>
                <w:sz w:val="20"/>
                <w:szCs w:val="20"/>
              </w:rPr>
            </w:pPr>
          </w:p>
        </w:tc>
        <w:tc>
          <w:tcPr>
            <w:tcW w:w="720" w:type="dxa"/>
            <w:shd w:val="clear" w:color="auto" w:fill="70AD47"/>
          </w:tcPr>
          <w:p w14:paraId="6A43FB91" w14:textId="77777777" w:rsidR="00242A6E" w:rsidRDefault="00242A6E">
            <w:pPr>
              <w:rPr>
                <w:rFonts w:ascii="Arial" w:eastAsia="Arial" w:hAnsi="Arial" w:cs="Arial"/>
                <w:sz w:val="20"/>
                <w:szCs w:val="20"/>
              </w:rPr>
            </w:pPr>
          </w:p>
        </w:tc>
        <w:tc>
          <w:tcPr>
            <w:tcW w:w="6555" w:type="dxa"/>
          </w:tcPr>
          <w:p w14:paraId="4D16C683" w14:textId="77777777" w:rsidR="00242A6E" w:rsidRDefault="00C218B7">
            <w:pPr>
              <w:rPr>
                <w:rFonts w:ascii="Arial" w:eastAsia="Arial" w:hAnsi="Arial" w:cs="Arial"/>
                <w:sz w:val="20"/>
                <w:szCs w:val="20"/>
              </w:rPr>
            </w:pPr>
            <w:r>
              <w:rPr>
                <w:rFonts w:ascii="Arial" w:eastAsia="Arial" w:hAnsi="Arial" w:cs="Arial"/>
                <w:sz w:val="20"/>
                <w:szCs w:val="20"/>
              </w:rPr>
              <w:t>Staff and Councillors are encouraged to use strong passwords and update these regularly.</w:t>
            </w:r>
          </w:p>
          <w:p w14:paraId="7DCA6B73" w14:textId="77777777" w:rsidR="00242A6E" w:rsidRDefault="00C218B7">
            <w:pPr>
              <w:rPr>
                <w:rFonts w:ascii="Arial" w:eastAsia="Arial" w:hAnsi="Arial" w:cs="Arial"/>
                <w:sz w:val="20"/>
                <w:szCs w:val="20"/>
              </w:rPr>
            </w:pPr>
            <w:r>
              <w:rPr>
                <w:rFonts w:ascii="Arial" w:eastAsia="Arial" w:hAnsi="Arial" w:cs="Arial"/>
                <w:sz w:val="20"/>
                <w:szCs w:val="20"/>
              </w:rPr>
              <w:t>Sensitive data access is restricted to the Clerks.</w:t>
            </w:r>
          </w:p>
          <w:p w14:paraId="59890F24" w14:textId="77777777" w:rsidR="00242A6E" w:rsidRDefault="00C218B7">
            <w:pPr>
              <w:rPr>
                <w:rFonts w:ascii="Arial" w:eastAsia="Arial" w:hAnsi="Arial" w:cs="Arial"/>
                <w:sz w:val="20"/>
                <w:szCs w:val="20"/>
              </w:rPr>
            </w:pPr>
            <w:r>
              <w:rPr>
                <w:rFonts w:ascii="Arial" w:eastAsia="Arial" w:hAnsi="Arial" w:cs="Arial"/>
                <w:sz w:val="20"/>
                <w:szCs w:val="20"/>
              </w:rPr>
              <w:t>Regular audits and assessments of data protection policies.</w:t>
            </w:r>
          </w:p>
          <w:p w14:paraId="7A16B55C" w14:textId="77777777" w:rsidR="00242A6E" w:rsidRDefault="00C218B7">
            <w:pPr>
              <w:rPr>
                <w:rFonts w:ascii="Arial" w:eastAsia="Arial" w:hAnsi="Arial" w:cs="Arial"/>
                <w:sz w:val="20"/>
                <w:szCs w:val="20"/>
              </w:rPr>
            </w:pPr>
            <w:r>
              <w:rPr>
                <w:rFonts w:ascii="Arial" w:eastAsia="Arial" w:hAnsi="Arial" w:cs="Arial"/>
                <w:sz w:val="20"/>
                <w:szCs w:val="20"/>
              </w:rPr>
              <w:t xml:space="preserve">Clerk has undertaken Data Protection Training. </w:t>
            </w:r>
          </w:p>
          <w:p w14:paraId="54389018" w14:textId="77777777" w:rsidR="00242A6E" w:rsidRDefault="00C218B7">
            <w:pPr>
              <w:rPr>
                <w:rFonts w:ascii="Arial" w:eastAsia="Arial" w:hAnsi="Arial" w:cs="Arial"/>
                <w:sz w:val="20"/>
                <w:szCs w:val="20"/>
              </w:rPr>
            </w:pPr>
            <w:r>
              <w:rPr>
                <w:rFonts w:ascii="Arial" w:eastAsia="Arial" w:hAnsi="Arial" w:cs="Arial"/>
                <w:sz w:val="20"/>
                <w:szCs w:val="20"/>
              </w:rPr>
              <w:t>Staff and Councillors ensure compliance with legal frameworks like GDPR.</w:t>
            </w:r>
          </w:p>
          <w:p w14:paraId="18FCC45C" w14:textId="77777777" w:rsidR="00242A6E" w:rsidRDefault="00242A6E">
            <w:pPr>
              <w:rPr>
                <w:rFonts w:ascii="Arial" w:eastAsia="Arial" w:hAnsi="Arial" w:cs="Arial"/>
                <w:sz w:val="20"/>
                <w:szCs w:val="20"/>
              </w:rPr>
            </w:pPr>
          </w:p>
        </w:tc>
        <w:tc>
          <w:tcPr>
            <w:tcW w:w="2250" w:type="dxa"/>
          </w:tcPr>
          <w:p w14:paraId="3405B685" w14:textId="77777777" w:rsidR="00242A6E" w:rsidRDefault="00242A6E">
            <w:pPr>
              <w:rPr>
                <w:rFonts w:ascii="Arial" w:eastAsia="Arial" w:hAnsi="Arial" w:cs="Arial"/>
                <w:sz w:val="20"/>
                <w:szCs w:val="20"/>
              </w:rPr>
            </w:pPr>
          </w:p>
          <w:p w14:paraId="5A37CF87" w14:textId="77777777" w:rsidR="00242A6E" w:rsidRDefault="00242A6E">
            <w:pPr>
              <w:rPr>
                <w:rFonts w:ascii="Arial" w:eastAsia="Arial" w:hAnsi="Arial" w:cs="Arial"/>
                <w:sz w:val="20"/>
                <w:szCs w:val="20"/>
              </w:rPr>
            </w:pPr>
          </w:p>
          <w:p w14:paraId="2A214543" w14:textId="77777777" w:rsidR="00242A6E" w:rsidRDefault="00242A6E">
            <w:pPr>
              <w:rPr>
                <w:rFonts w:ascii="Arial" w:eastAsia="Arial" w:hAnsi="Arial" w:cs="Arial"/>
                <w:sz w:val="20"/>
                <w:szCs w:val="20"/>
              </w:rPr>
            </w:pPr>
          </w:p>
          <w:p w14:paraId="596ADF4C" w14:textId="77777777" w:rsidR="00242A6E" w:rsidRDefault="00242A6E">
            <w:pPr>
              <w:rPr>
                <w:rFonts w:ascii="Arial" w:eastAsia="Arial" w:hAnsi="Arial" w:cs="Arial"/>
                <w:sz w:val="20"/>
                <w:szCs w:val="20"/>
              </w:rPr>
            </w:pPr>
          </w:p>
          <w:p w14:paraId="74055D25" w14:textId="77777777" w:rsidR="00242A6E" w:rsidRDefault="00242A6E">
            <w:pPr>
              <w:rPr>
                <w:rFonts w:ascii="Arial" w:eastAsia="Arial" w:hAnsi="Arial" w:cs="Arial"/>
                <w:sz w:val="20"/>
                <w:szCs w:val="20"/>
              </w:rPr>
            </w:pPr>
          </w:p>
          <w:p w14:paraId="0CD33BEC" w14:textId="77777777" w:rsidR="00242A6E" w:rsidRDefault="00C218B7">
            <w:pPr>
              <w:rPr>
                <w:rFonts w:ascii="Arial" w:eastAsia="Arial" w:hAnsi="Arial" w:cs="Arial"/>
                <w:sz w:val="20"/>
                <w:szCs w:val="20"/>
              </w:rPr>
            </w:pPr>
            <w:r>
              <w:rPr>
                <w:rFonts w:ascii="Arial" w:eastAsia="Arial" w:hAnsi="Arial" w:cs="Arial"/>
                <w:sz w:val="20"/>
                <w:szCs w:val="20"/>
              </w:rPr>
              <w:t xml:space="preserve">     </w:t>
            </w:r>
          </w:p>
        </w:tc>
      </w:tr>
    </w:tbl>
    <w:p w14:paraId="26993361" w14:textId="77777777" w:rsidR="00242A6E" w:rsidRDefault="00242A6E">
      <w:pPr>
        <w:spacing w:after="160" w:line="259" w:lineRule="auto"/>
        <w:rPr>
          <w:rFonts w:ascii="Arial" w:eastAsia="Arial" w:hAnsi="Arial" w:cs="Arial"/>
          <w:b/>
          <w:bCs/>
        </w:rPr>
      </w:pPr>
    </w:p>
    <w:p w14:paraId="5E54D1CD" w14:textId="77777777" w:rsidR="00242A6E" w:rsidRDefault="00C218B7">
      <w:pPr>
        <w:spacing w:after="160" w:line="259" w:lineRule="auto"/>
        <w:rPr>
          <w:rFonts w:ascii="Arial" w:eastAsia="Arial" w:hAnsi="Arial" w:cs="Arial"/>
          <w:sz w:val="20"/>
          <w:szCs w:val="20"/>
        </w:rPr>
      </w:pPr>
      <w:r>
        <w:rPr>
          <w:rFonts w:ascii="Arial" w:eastAsia="Arial" w:hAnsi="Arial" w:cs="Arial"/>
          <w:b/>
          <w:bCs/>
        </w:rPr>
        <w:t>7. Cyber Security</w:t>
      </w:r>
    </w:p>
    <w:sdt>
      <w:sdtPr>
        <w:tag w:val="goog_rdk_0"/>
        <w:id w:val="-1240851618"/>
        <w:lock w:val="contentLocked"/>
      </w:sdtPr>
      <w:sdtEndPr/>
      <w:sdtContent>
        <w:tbl>
          <w:tblPr>
            <w:tblStyle w:val="affff2"/>
            <w:tblW w:w="13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5"/>
            <w:gridCol w:w="3045"/>
            <w:gridCol w:w="915"/>
            <w:gridCol w:w="735"/>
            <w:gridCol w:w="6600"/>
            <w:gridCol w:w="2220"/>
          </w:tblGrid>
          <w:tr w:rsidR="00242A6E" w14:paraId="0FED8955" w14:textId="77777777">
            <w:tc>
              <w:tcPr>
                <w:tcW w:w="405" w:type="dxa"/>
                <w:shd w:val="clear" w:color="auto" w:fill="E6E6E6"/>
              </w:tcPr>
              <w:p w14:paraId="77017CD6" w14:textId="77777777" w:rsidR="00242A6E" w:rsidRDefault="00242A6E">
                <w:pPr>
                  <w:jc w:val="center"/>
                  <w:rPr>
                    <w:rFonts w:ascii="Arial" w:eastAsia="Arial" w:hAnsi="Arial" w:cs="Arial"/>
                    <w:b/>
                    <w:bCs/>
                    <w:sz w:val="20"/>
                    <w:szCs w:val="20"/>
                  </w:rPr>
                </w:pPr>
              </w:p>
            </w:tc>
            <w:tc>
              <w:tcPr>
                <w:tcW w:w="3045" w:type="dxa"/>
                <w:shd w:val="clear" w:color="auto" w:fill="E6E6E6"/>
              </w:tcPr>
              <w:p w14:paraId="0F1F1601"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Risk</w:t>
                </w:r>
              </w:p>
            </w:tc>
            <w:tc>
              <w:tcPr>
                <w:tcW w:w="915" w:type="dxa"/>
                <w:tcBorders>
                  <w:bottom w:val="single" w:sz="4" w:space="0" w:color="000000"/>
                </w:tcBorders>
                <w:shd w:val="clear" w:color="auto" w:fill="E6E6E6"/>
              </w:tcPr>
              <w:p w14:paraId="369BEC5F"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Impact</w:t>
                </w:r>
              </w:p>
            </w:tc>
            <w:tc>
              <w:tcPr>
                <w:tcW w:w="735" w:type="dxa"/>
                <w:tcBorders>
                  <w:bottom w:val="single" w:sz="4" w:space="0" w:color="000000"/>
                </w:tcBorders>
                <w:shd w:val="clear" w:color="auto" w:fill="E6E6E6"/>
              </w:tcPr>
              <w:p w14:paraId="16C7C158"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Prob</w:t>
                </w:r>
              </w:p>
            </w:tc>
            <w:tc>
              <w:tcPr>
                <w:tcW w:w="6600" w:type="dxa"/>
                <w:shd w:val="clear" w:color="auto" w:fill="E6E6E6"/>
              </w:tcPr>
              <w:p w14:paraId="085115BA"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Details of risk management</w:t>
                </w:r>
              </w:p>
            </w:tc>
            <w:tc>
              <w:tcPr>
                <w:tcW w:w="2220" w:type="dxa"/>
                <w:shd w:val="clear" w:color="auto" w:fill="E6E6E6"/>
              </w:tcPr>
              <w:p w14:paraId="29BB425C"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Notes</w:t>
                </w:r>
              </w:p>
            </w:tc>
          </w:tr>
          <w:tr w:rsidR="00242A6E" w14:paraId="67EF6D7C" w14:textId="77777777">
            <w:trPr>
              <w:trHeight w:val="1422"/>
            </w:trPr>
            <w:tc>
              <w:tcPr>
                <w:tcW w:w="405" w:type="dxa"/>
              </w:tcPr>
              <w:p w14:paraId="26BA476A" w14:textId="77777777" w:rsidR="00242A6E" w:rsidRDefault="00C218B7">
                <w:pPr>
                  <w:rPr>
                    <w:rFonts w:ascii="Arial" w:eastAsia="Arial" w:hAnsi="Arial" w:cs="Arial"/>
                    <w:sz w:val="20"/>
                    <w:szCs w:val="20"/>
                  </w:rPr>
                </w:pPr>
                <w:r>
                  <w:rPr>
                    <w:rFonts w:ascii="Arial" w:eastAsia="Arial" w:hAnsi="Arial" w:cs="Arial"/>
                    <w:sz w:val="20"/>
                    <w:szCs w:val="20"/>
                  </w:rPr>
                  <w:t>1</w:t>
                </w:r>
              </w:p>
            </w:tc>
            <w:tc>
              <w:tcPr>
                <w:tcW w:w="3045" w:type="dxa"/>
              </w:tcPr>
              <w:p w14:paraId="53527690" w14:textId="77777777" w:rsidR="00242A6E" w:rsidRDefault="00C218B7">
                <w:pPr>
                  <w:rPr>
                    <w:rFonts w:ascii="Arial" w:eastAsia="Arial" w:hAnsi="Arial" w:cs="Arial"/>
                    <w:sz w:val="20"/>
                    <w:szCs w:val="20"/>
                  </w:rPr>
                </w:pPr>
                <w:r>
                  <w:rPr>
                    <w:rFonts w:ascii="Arial" w:eastAsia="Arial" w:hAnsi="Arial" w:cs="Arial"/>
                    <w:sz w:val="20"/>
                    <w:szCs w:val="20"/>
                  </w:rPr>
                  <w:t>Cyber attacks such as phishing, malware, or ransomware leading to data breaches or operational downtime.</w:t>
                </w:r>
              </w:p>
            </w:tc>
            <w:tc>
              <w:tcPr>
                <w:tcW w:w="915" w:type="dxa"/>
                <w:shd w:val="clear" w:color="auto" w:fill="FF0000"/>
              </w:tcPr>
              <w:p w14:paraId="1D9B4FFA" w14:textId="77777777" w:rsidR="00242A6E" w:rsidRDefault="00242A6E">
                <w:pPr>
                  <w:rPr>
                    <w:rFonts w:ascii="Arial" w:eastAsia="Arial" w:hAnsi="Arial" w:cs="Arial"/>
                    <w:sz w:val="20"/>
                    <w:szCs w:val="20"/>
                  </w:rPr>
                </w:pPr>
              </w:p>
            </w:tc>
            <w:tc>
              <w:tcPr>
                <w:tcW w:w="735" w:type="dxa"/>
                <w:shd w:val="clear" w:color="auto" w:fill="FFFF00"/>
              </w:tcPr>
              <w:p w14:paraId="6A57DF3E" w14:textId="77777777" w:rsidR="00242A6E" w:rsidRDefault="00242A6E">
                <w:pPr>
                  <w:rPr>
                    <w:rFonts w:ascii="Arial" w:eastAsia="Arial" w:hAnsi="Arial" w:cs="Arial"/>
                    <w:sz w:val="20"/>
                    <w:szCs w:val="20"/>
                  </w:rPr>
                </w:pPr>
              </w:p>
            </w:tc>
            <w:tc>
              <w:tcPr>
                <w:tcW w:w="6600" w:type="dxa"/>
              </w:tcPr>
              <w:p w14:paraId="481C3AEB" w14:textId="77777777" w:rsidR="00242A6E" w:rsidRDefault="00C218B7">
                <w:pPr>
                  <w:rPr>
                    <w:rFonts w:ascii="Arial" w:eastAsia="Arial" w:hAnsi="Arial" w:cs="Arial"/>
                    <w:sz w:val="20"/>
                    <w:szCs w:val="20"/>
                  </w:rPr>
                </w:pPr>
                <w:r>
                  <w:rPr>
                    <w:rFonts w:ascii="Arial" w:eastAsia="Arial" w:hAnsi="Arial" w:cs="Arial"/>
                    <w:sz w:val="20"/>
                    <w:szCs w:val="20"/>
                  </w:rPr>
                  <w:t>Clerk has attended cyber security awareness training.</w:t>
                </w:r>
              </w:p>
              <w:p w14:paraId="7E0D2AB3" w14:textId="77777777" w:rsidR="00242A6E" w:rsidRDefault="00C218B7">
                <w:pPr>
                  <w:rPr>
                    <w:rFonts w:ascii="Arial" w:eastAsia="Arial" w:hAnsi="Arial" w:cs="Arial"/>
                    <w:sz w:val="20"/>
                    <w:szCs w:val="20"/>
                  </w:rPr>
                </w:pPr>
                <w:r>
                  <w:rPr>
                    <w:rFonts w:ascii="Arial" w:eastAsia="Arial" w:hAnsi="Arial" w:cs="Arial"/>
                    <w:sz w:val="20"/>
                    <w:szCs w:val="20"/>
                  </w:rPr>
                  <w:t>Cyber Security is included in the Insurance Schedule.</w:t>
                </w:r>
              </w:p>
            </w:tc>
            <w:tc>
              <w:tcPr>
                <w:tcW w:w="2220" w:type="dxa"/>
              </w:tcPr>
              <w:p w14:paraId="5A2C135B" w14:textId="77777777" w:rsidR="00242A6E" w:rsidRDefault="00C218B7">
                <w:pPr>
                  <w:rPr>
                    <w:rFonts w:ascii="Arial" w:eastAsia="Arial" w:hAnsi="Arial" w:cs="Arial"/>
                    <w:sz w:val="20"/>
                    <w:szCs w:val="20"/>
                  </w:rPr>
                </w:pPr>
              </w:p>
            </w:tc>
          </w:tr>
        </w:tbl>
      </w:sdtContent>
    </w:sdt>
    <w:p w14:paraId="67482FAC" w14:textId="77777777" w:rsidR="00242A6E" w:rsidRDefault="00242A6E">
      <w:pPr>
        <w:spacing w:after="160" w:line="259" w:lineRule="auto"/>
        <w:rPr>
          <w:rFonts w:ascii="Arial" w:eastAsia="Arial" w:hAnsi="Arial" w:cs="Arial"/>
          <w:b/>
          <w:bCs/>
        </w:rPr>
      </w:pPr>
    </w:p>
    <w:p w14:paraId="5759BC77" w14:textId="77777777" w:rsidR="00242A6E" w:rsidRDefault="00C218B7">
      <w:pPr>
        <w:spacing w:after="160" w:line="259" w:lineRule="auto"/>
        <w:rPr>
          <w:rFonts w:ascii="Arial" w:eastAsia="Arial" w:hAnsi="Arial" w:cs="Arial"/>
          <w:sz w:val="20"/>
          <w:szCs w:val="20"/>
        </w:rPr>
      </w:pPr>
      <w:r>
        <w:rPr>
          <w:rFonts w:ascii="Arial" w:eastAsia="Arial" w:hAnsi="Arial" w:cs="Arial"/>
          <w:b/>
          <w:bCs/>
        </w:rPr>
        <w:t>8. Extreme Weather</w:t>
      </w:r>
    </w:p>
    <w:sdt>
      <w:sdtPr>
        <w:tag w:val="goog_rdk_1"/>
        <w:id w:val="-522713663"/>
        <w:lock w:val="contentLocked"/>
      </w:sdtPr>
      <w:sdtEndPr/>
      <w:sdtContent>
        <w:tbl>
          <w:tblPr>
            <w:tblStyle w:val="affff3"/>
            <w:tblW w:w="13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5"/>
            <w:gridCol w:w="3045"/>
            <w:gridCol w:w="930"/>
            <w:gridCol w:w="705"/>
            <w:gridCol w:w="6660"/>
            <w:gridCol w:w="2175"/>
          </w:tblGrid>
          <w:tr w:rsidR="00242A6E" w14:paraId="6C9AE8D5" w14:textId="77777777">
            <w:tc>
              <w:tcPr>
                <w:tcW w:w="405" w:type="dxa"/>
                <w:shd w:val="clear" w:color="auto" w:fill="E6E6E6"/>
              </w:tcPr>
              <w:p w14:paraId="289FF90C" w14:textId="77777777" w:rsidR="00242A6E" w:rsidRDefault="00242A6E">
                <w:pPr>
                  <w:jc w:val="center"/>
                  <w:rPr>
                    <w:rFonts w:ascii="Arial" w:eastAsia="Arial" w:hAnsi="Arial" w:cs="Arial"/>
                    <w:b/>
                    <w:bCs/>
                    <w:sz w:val="20"/>
                    <w:szCs w:val="20"/>
                  </w:rPr>
                </w:pPr>
              </w:p>
            </w:tc>
            <w:tc>
              <w:tcPr>
                <w:tcW w:w="3045" w:type="dxa"/>
                <w:shd w:val="clear" w:color="auto" w:fill="E6E6E6"/>
              </w:tcPr>
              <w:p w14:paraId="1C2216B5"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Risk</w:t>
                </w:r>
              </w:p>
            </w:tc>
            <w:tc>
              <w:tcPr>
                <w:tcW w:w="930" w:type="dxa"/>
                <w:tcBorders>
                  <w:bottom w:val="single" w:sz="4" w:space="0" w:color="000000"/>
                </w:tcBorders>
                <w:shd w:val="clear" w:color="auto" w:fill="E6E6E6"/>
              </w:tcPr>
              <w:p w14:paraId="62CDCCF5"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Impact</w:t>
                </w:r>
              </w:p>
            </w:tc>
            <w:tc>
              <w:tcPr>
                <w:tcW w:w="705" w:type="dxa"/>
                <w:tcBorders>
                  <w:bottom w:val="single" w:sz="4" w:space="0" w:color="000000"/>
                </w:tcBorders>
                <w:shd w:val="clear" w:color="auto" w:fill="E6E6E6"/>
              </w:tcPr>
              <w:p w14:paraId="0C3CBD7B"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Prob</w:t>
                </w:r>
              </w:p>
            </w:tc>
            <w:tc>
              <w:tcPr>
                <w:tcW w:w="6660" w:type="dxa"/>
                <w:shd w:val="clear" w:color="auto" w:fill="E6E6E6"/>
              </w:tcPr>
              <w:p w14:paraId="113DCF6F"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Details of risk management</w:t>
                </w:r>
              </w:p>
            </w:tc>
            <w:tc>
              <w:tcPr>
                <w:tcW w:w="2175" w:type="dxa"/>
                <w:shd w:val="clear" w:color="auto" w:fill="E6E6E6"/>
              </w:tcPr>
              <w:p w14:paraId="0B4B8E33"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Notes</w:t>
                </w:r>
              </w:p>
            </w:tc>
          </w:tr>
          <w:tr w:rsidR="00242A6E" w14:paraId="2022952B" w14:textId="77777777">
            <w:trPr>
              <w:trHeight w:val="1422"/>
            </w:trPr>
            <w:tc>
              <w:tcPr>
                <w:tcW w:w="405" w:type="dxa"/>
              </w:tcPr>
              <w:p w14:paraId="0DE316F6" w14:textId="77777777" w:rsidR="00242A6E" w:rsidRDefault="00C218B7">
                <w:pPr>
                  <w:rPr>
                    <w:rFonts w:ascii="Arial" w:eastAsia="Arial" w:hAnsi="Arial" w:cs="Arial"/>
                    <w:sz w:val="20"/>
                    <w:szCs w:val="20"/>
                  </w:rPr>
                </w:pPr>
                <w:r>
                  <w:rPr>
                    <w:rFonts w:ascii="Arial" w:eastAsia="Arial" w:hAnsi="Arial" w:cs="Arial"/>
                    <w:sz w:val="20"/>
                    <w:szCs w:val="20"/>
                  </w:rPr>
                  <w:t>1</w:t>
                </w:r>
              </w:p>
            </w:tc>
            <w:tc>
              <w:tcPr>
                <w:tcW w:w="3045" w:type="dxa"/>
              </w:tcPr>
              <w:p w14:paraId="5BF49E47" w14:textId="77777777" w:rsidR="00242A6E" w:rsidRDefault="00C218B7">
                <w:pPr>
                  <w:rPr>
                    <w:rFonts w:ascii="Arial" w:eastAsia="Arial" w:hAnsi="Arial" w:cs="Arial"/>
                    <w:sz w:val="20"/>
                    <w:szCs w:val="20"/>
                  </w:rPr>
                </w:pPr>
                <w:r>
                  <w:rPr>
                    <w:rFonts w:ascii="Arial" w:eastAsia="Arial" w:hAnsi="Arial" w:cs="Arial"/>
                    <w:sz w:val="20"/>
                    <w:szCs w:val="20"/>
                  </w:rPr>
                  <w:t>Disruption to business operations, property damage, or health risks to employees or residents.</w:t>
                </w:r>
              </w:p>
            </w:tc>
            <w:tc>
              <w:tcPr>
                <w:tcW w:w="930" w:type="dxa"/>
                <w:shd w:val="clear" w:color="auto" w:fill="FFFF00"/>
              </w:tcPr>
              <w:p w14:paraId="5268EB80" w14:textId="77777777" w:rsidR="00242A6E" w:rsidRDefault="00242A6E">
                <w:pPr>
                  <w:rPr>
                    <w:rFonts w:ascii="Arial" w:eastAsia="Arial" w:hAnsi="Arial" w:cs="Arial"/>
                    <w:sz w:val="20"/>
                    <w:szCs w:val="20"/>
                  </w:rPr>
                </w:pPr>
              </w:p>
            </w:tc>
            <w:tc>
              <w:tcPr>
                <w:tcW w:w="705" w:type="dxa"/>
                <w:shd w:val="clear" w:color="auto" w:fill="FFFF00"/>
              </w:tcPr>
              <w:p w14:paraId="1E1F61F2" w14:textId="77777777" w:rsidR="00242A6E" w:rsidRDefault="00242A6E">
                <w:pPr>
                  <w:rPr>
                    <w:rFonts w:ascii="Arial" w:eastAsia="Arial" w:hAnsi="Arial" w:cs="Arial"/>
                    <w:sz w:val="20"/>
                    <w:szCs w:val="20"/>
                  </w:rPr>
                </w:pPr>
              </w:p>
            </w:tc>
            <w:tc>
              <w:tcPr>
                <w:tcW w:w="6660" w:type="dxa"/>
              </w:tcPr>
              <w:p w14:paraId="34FD4F97" w14:textId="77777777" w:rsidR="00242A6E" w:rsidRDefault="00C218B7">
                <w:pPr>
                  <w:rPr>
                    <w:rFonts w:ascii="Arial" w:eastAsia="Arial" w:hAnsi="Arial" w:cs="Arial"/>
                    <w:sz w:val="20"/>
                    <w:szCs w:val="20"/>
                  </w:rPr>
                </w:pPr>
                <w:r>
                  <w:rPr>
                    <w:rFonts w:ascii="Arial" w:eastAsia="Arial" w:hAnsi="Arial" w:cs="Arial"/>
                    <w:sz w:val="20"/>
                    <w:szCs w:val="20"/>
                  </w:rPr>
                  <w:t>Clerks are able to work from home to allow business continuity if physical locations are inaccessible.</w:t>
                </w:r>
              </w:p>
              <w:p w14:paraId="74E3230D" w14:textId="77777777" w:rsidR="00242A6E" w:rsidRDefault="00C218B7">
                <w:pPr>
                  <w:rPr>
                    <w:rFonts w:ascii="Arial" w:eastAsia="Arial" w:hAnsi="Arial" w:cs="Arial"/>
                    <w:sz w:val="20"/>
                    <w:szCs w:val="20"/>
                  </w:rPr>
                </w:pPr>
                <w:r>
                  <w:rPr>
                    <w:rFonts w:ascii="Arial" w:eastAsia="Arial" w:hAnsi="Arial" w:cs="Arial"/>
                    <w:sz w:val="20"/>
                    <w:szCs w:val="20"/>
                  </w:rPr>
                  <w:t>Business continuity plan held by APC which includes extreme weather scenarios.</w:t>
                </w:r>
              </w:p>
              <w:p w14:paraId="48C4A9B3" w14:textId="77777777" w:rsidR="00242A6E" w:rsidRDefault="00C218B7">
                <w:pPr>
                  <w:rPr>
                    <w:rFonts w:ascii="Arial" w:eastAsia="Arial" w:hAnsi="Arial" w:cs="Arial"/>
                    <w:sz w:val="20"/>
                    <w:szCs w:val="20"/>
                  </w:rPr>
                </w:pPr>
                <w:r>
                  <w:rPr>
                    <w:rFonts w:ascii="Arial" w:eastAsia="Arial" w:hAnsi="Arial" w:cs="Arial"/>
                    <w:sz w:val="20"/>
                    <w:szCs w:val="20"/>
                  </w:rPr>
                  <w:t>Flood barriers are owned by APC, these were handed out to residents last time rain was forecast in known flooding areas.</w:t>
                </w:r>
              </w:p>
              <w:p w14:paraId="3BAF1B28" w14:textId="77777777" w:rsidR="00242A6E" w:rsidRDefault="00C218B7">
                <w:pPr>
                  <w:rPr>
                    <w:rFonts w:ascii="Arial" w:eastAsia="Arial" w:hAnsi="Arial" w:cs="Arial"/>
                    <w:sz w:val="20"/>
                    <w:szCs w:val="20"/>
                  </w:rPr>
                </w:pPr>
                <w:r>
                  <w:rPr>
                    <w:rFonts w:ascii="Arial" w:eastAsia="Arial" w:hAnsi="Arial" w:cs="Arial"/>
                    <w:sz w:val="20"/>
                    <w:szCs w:val="20"/>
                  </w:rPr>
                  <w:t>Monitor weather forecasts and issue warnings to staff as appropriate.</w:t>
                </w:r>
              </w:p>
            </w:tc>
            <w:tc>
              <w:tcPr>
                <w:tcW w:w="2175" w:type="dxa"/>
              </w:tcPr>
              <w:p w14:paraId="47B1B349" w14:textId="77777777" w:rsidR="00242A6E" w:rsidRDefault="00242A6E">
                <w:pPr>
                  <w:rPr>
                    <w:rFonts w:ascii="Arial" w:eastAsia="Arial" w:hAnsi="Arial" w:cs="Arial"/>
                    <w:sz w:val="20"/>
                    <w:szCs w:val="20"/>
                  </w:rPr>
                </w:pPr>
              </w:p>
              <w:p w14:paraId="0737C4A0" w14:textId="77777777" w:rsidR="00242A6E" w:rsidRDefault="00242A6E">
                <w:pPr>
                  <w:rPr>
                    <w:rFonts w:ascii="Arial" w:eastAsia="Arial" w:hAnsi="Arial" w:cs="Arial"/>
                    <w:sz w:val="20"/>
                    <w:szCs w:val="20"/>
                  </w:rPr>
                </w:pPr>
              </w:p>
              <w:p w14:paraId="017EDE15" w14:textId="77777777" w:rsidR="00242A6E" w:rsidRDefault="00242A6E">
                <w:pPr>
                  <w:rPr>
                    <w:rFonts w:ascii="Arial" w:eastAsia="Arial" w:hAnsi="Arial" w:cs="Arial"/>
                    <w:sz w:val="20"/>
                    <w:szCs w:val="20"/>
                  </w:rPr>
                </w:pPr>
              </w:p>
              <w:p w14:paraId="7B1A88B1" w14:textId="77777777" w:rsidR="00242A6E" w:rsidRDefault="00242A6E">
                <w:pPr>
                  <w:rPr>
                    <w:rFonts w:ascii="Arial" w:eastAsia="Arial" w:hAnsi="Arial" w:cs="Arial"/>
                    <w:sz w:val="20"/>
                    <w:szCs w:val="20"/>
                  </w:rPr>
                </w:pPr>
              </w:p>
              <w:p w14:paraId="43FAEFEE" w14:textId="77777777" w:rsidR="00242A6E" w:rsidRDefault="00242A6E">
                <w:pPr>
                  <w:rPr>
                    <w:rFonts w:ascii="Arial" w:eastAsia="Arial" w:hAnsi="Arial" w:cs="Arial"/>
                    <w:sz w:val="20"/>
                    <w:szCs w:val="20"/>
                  </w:rPr>
                </w:pPr>
              </w:p>
              <w:p w14:paraId="0CD3459F" w14:textId="77777777" w:rsidR="00242A6E" w:rsidRDefault="00C218B7">
                <w:pPr>
                  <w:rPr>
                    <w:rFonts w:ascii="Arial" w:eastAsia="Arial" w:hAnsi="Arial" w:cs="Arial"/>
                    <w:sz w:val="20"/>
                    <w:szCs w:val="20"/>
                  </w:rPr>
                </w:pPr>
                <w:r>
                  <w:rPr>
                    <w:rFonts w:ascii="Arial" w:eastAsia="Arial" w:hAnsi="Arial" w:cs="Arial"/>
                    <w:sz w:val="20"/>
                    <w:szCs w:val="20"/>
                  </w:rPr>
                  <w:t xml:space="preserve">     </w:t>
                </w:r>
              </w:p>
            </w:tc>
          </w:tr>
        </w:tbl>
      </w:sdtContent>
    </w:sdt>
    <w:p w14:paraId="69C15322" w14:textId="77777777" w:rsidR="00242A6E" w:rsidRDefault="00242A6E">
      <w:pPr>
        <w:spacing w:after="160" w:line="259" w:lineRule="auto"/>
        <w:rPr>
          <w:rFonts w:ascii="Arial" w:eastAsia="Arial" w:hAnsi="Arial" w:cs="Arial"/>
          <w:b/>
          <w:bCs/>
          <w:sz w:val="20"/>
          <w:szCs w:val="20"/>
        </w:rPr>
      </w:pPr>
    </w:p>
    <w:p w14:paraId="389F2840" w14:textId="77777777" w:rsidR="00242A6E" w:rsidRDefault="00C218B7">
      <w:pPr>
        <w:rPr>
          <w:rFonts w:ascii="Arial" w:eastAsia="Arial" w:hAnsi="Arial" w:cs="Arial"/>
          <w:b/>
          <w:bCs/>
        </w:rPr>
      </w:pPr>
      <w:r>
        <w:rPr>
          <w:rFonts w:ascii="Arial" w:eastAsia="Arial" w:hAnsi="Arial" w:cs="Arial"/>
          <w:b/>
          <w:bCs/>
        </w:rPr>
        <w:lastRenderedPageBreak/>
        <w:t>9. Other Risks</w:t>
      </w:r>
    </w:p>
    <w:p w14:paraId="4CD8047A" w14:textId="77777777" w:rsidR="00242A6E" w:rsidRDefault="00242A6E">
      <w:pPr>
        <w:rPr>
          <w:rFonts w:ascii="Arial" w:eastAsia="Arial" w:hAnsi="Arial" w:cs="Arial"/>
          <w:sz w:val="20"/>
          <w:szCs w:val="20"/>
        </w:rPr>
      </w:pPr>
    </w:p>
    <w:tbl>
      <w:tblPr>
        <w:tblStyle w:val="affff4"/>
        <w:tblW w:w="13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5"/>
        <w:gridCol w:w="3045"/>
        <w:gridCol w:w="915"/>
        <w:gridCol w:w="705"/>
        <w:gridCol w:w="6300"/>
        <w:gridCol w:w="2550"/>
      </w:tblGrid>
      <w:tr w:rsidR="00242A6E" w14:paraId="1954619B" w14:textId="77777777">
        <w:tc>
          <w:tcPr>
            <w:tcW w:w="405" w:type="dxa"/>
            <w:shd w:val="clear" w:color="auto" w:fill="E6E6E6"/>
          </w:tcPr>
          <w:p w14:paraId="1630A55F" w14:textId="77777777" w:rsidR="00242A6E" w:rsidRDefault="00242A6E">
            <w:pPr>
              <w:jc w:val="center"/>
              <w:rPr>
                <w:rFonts w:ascii="Arial" w:eastAsia="Arial" w:hAnsi="Arial" w:cs="Arial"/>
                <w:b/>
                <w:bCs/>
                <w:sz w:val="20"/>
                <w:szCs w:val="20"/>
              </w:rPr>
            </w:pPr>
          </w:p>
        </w:tc>
        <w:tc>
          <w:tcPr>
            <w:tcW w:w="3045" w:type="dxa"/>
            <w:shd w:val="clear" w:color="auto" w:fill="E6E6E6"/>
          </w:tcPr>
          <w:p w14:paraId="6344FA50"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Risk</w:t>
            </w:r>
          </w:p>
        </w:tc>
        <w:tc>
          <w:tcPr>
            <w:tcW w:w="915" w:type="dxa"/>
            <w:tcBorders>
              <w:bottom w:val="single" w:sz="4" w:space="0" w:color="000000"/>
            </w:tcBorders>
            <w:shd w:val="clear" w:color="auto" w:fill="E6E6E6"/>
          </w:tcPr>
          <w:p w14:paraId="6843AFDE"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Impact</w:t>
            </w:r>
          </w:p>
        </w:tc>
        <w:tc>
          <w:tcPr>
            <w:tcW w:w="705" w:type="dxa"/>
            <w:tcBorders>
              <w:bottom w:val="single" w:sz="4" w:space="0" w:color="000000"/>
            </w:tcBorders>
            <w:shd w:val="clear" w:color="auto" w:fill="E6E6E6"/>
          </w:tcPr>
          <w:p w14:paraId="07BECB91"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Prob</w:t>
            </w:r>
          </w:p>
        </w:tc>
        <w:tc>
          <w:tcPr>
            <w:tcW w:w="6300" w:type="dxa"/>
            <w:shd w:val="clear" w:color="auto" w:fill="E6E6E6"/>
          </w:tcPr>
          <w:p w14:paraId="3D942D14"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Details of risk management</w:t>
            </w:r>
          </w:p>
        </w:tc>
        <w:tc>
          <w:tcPr>
            <w:tcW w:w="2550" w:type="dxa"/>
            <w:shd w:val="clear" w:color="auto" w:fill="E6E6E6"/>
          </w:tcPr>
          <w:p w14:paraId="789222F7" w14:textId="77777777" w:rsidR="00242A6E" w:rsidRDefault="00C218B7">
            <w:pPr>
              <w:jc w:val="center"/>
              <w:rPr>
                <w:rFonts w:ascii="Arial" w:eastAsia="Arial" w:hAnsi="Arial" w:cs="Arial"/>
                <w:b/>
                <w:bCs/>
                <w:sz w:val="20"/>
                <w:szCs w:val="20"/>
              </w:rPr>
            </w:pPr>
            <w:r>
              <w:rPr>
                <w:rFonts w:ascii="Arial" w:eastAsia="Arial" w:hAnsi="Arial" w:cs="Arial"/>
                <w:b/>
                <w:bCs/>
                <w:sz w:val="20"/>
                <w:szCs w:val="20"/>
              </w:rPr>
              <w:t>Notes</w:t>
            </w:r>
          </w:p>
        </w:tc>
      </w:tr>
      <w:tr w:rsidR="00242A6E" w14:paraId="4A9B72F0" w14:textId="77777777">
        <w:trPr>
          <w:trHeight w:val="1422"/>
        </w:trPr>
        <w:tc>
          <w:tcPr>
            <w:tcW w:w="405" w:type="dxa"/>
          </w:tcPr>
          <w:p w14:paraId="55314528" w14:textId="77777777" w:rsidR="00242A6E" w:rsidRDefault="00C218B7">
            <w:pPr>
              <w:rPr>
                <w:rFonts w:ascii="Arial" w:eastAsia="Arial" w:hAnsi="Arial" w:cs="Arial"/>
                <w:sz w:val="20"/>
                <w:szCs w:val="20"/>
              </w:rPr>
            </w:pPr>
            <w:r>
              <w:rPr>
                <w:rFonts w:ascii="Arial" w:eastAsia="Arial" w:hAnsi="Arial" w:cs="Arial"/>
                <w:sz w:val="20"/>
                <w:szCs w:val="20"/>
              </w:rPr>
              <w:t>1</w:t>
            </w:r>
          </w:p>
        </w:tc>
        <w:tc>
          <w:tcPr>
            <w:tcW w:w="3045" w:type="dxa"/>
          </w:tcPr>
          <w:p w14:paraId="5E37052B" w14:textId="77777777" w:rsidR="00242A6E" w:rsidRDefault="00C218B7">
            <w:r>
              <w:rPr>
                <w:rFonts w:ascii="Arial" w:eastAsia="Arial" w:hAnsi="Arial" w:cs="Arial"/>
                <w:sz w:val="20"/>
                <w:szCs w:val="20"/>
              </w:rPr>
              <w:t xml:space="preserve">Failure to protect the council’s reputation. </w:t>
            </w:r>
          </w:p>
          <w:p w14:paraId="7FCE2333" w14:textId="77777777" w:rsidR="00242A6E" w:rsidRDefault="00242A6E">
            <w:pPr>
              <w:rPr>
                <w:rFonts w:ascii="Arial" w:eastAsia="Arial" w:hAnsi="Arial" w:cs="Arial"/>
                <w:sz w:val="20"/>
                <w:szCs w:val="20"/>
              </w:rPr>
            </w:pPr>
          </w:p>
        </w:tc>
        <w:tc>
          <w:tcPr>
            <w:tcW w:w="915" w:type="dxa"/>
            <w:shd w:val="clear" w:color="auto" w:fill="FFFF00"/>
          </w:tcPr>
          <w:p w14:paraId="222960E7" w14:textId="77777777" w:rsidR="00242A6E" w:rsidRDefault="00242A6E">
            <w:pPr>
              <w:rPr>
                <w:rFonts w:ascii="Arial" w:eastAsia="Arial" w:hAnsi="Arial" w:cs="Arial"/>
                <w:sz w:val="20"/>
                <w:szCs w:val="20"/>
              </w:rPr>
            </w:pPr>
          </w:p>
        </w:tc>
        <w:tc>
          <w:tcPr>
            <w:tcW w:w="705" w:type="dxa"/>
            <w:shd w:val="clear" w:color="auto" w:fill="70AD47"/>
          </w:tcPr>
          <w:p w14:paraId="28773DAF" w14:textId="77777777" w:rsidR="00242A6E" w:rsidRDefault="00242A6E">
            <w:pPr>
              <w:rPr>
                <w:rFonts w:ascii="Arial" w:eastAsia="Arial" w:hAnsi="Arial" w:cs="Arial"/>
                <w:sz w:val="20"/>
                <w:szCs w:val="20"/>
              </w:rPr>
            </w:pPr>
          </w:p>
        </w:tc>
        <w:tc>
          <w:tcPr>
            <w:tcW w:w="6300" w:type="dxa"/>
          </w:tcPr>
          <w:p w14:paraId="01862C28" w14:textId="77777777" w:rsidR="00242A6E" w:rsidRDefault="00C218B7">
            <w:pPr>
              <w:rPr>
                <w:rFonts w:ascii="Arial" w:eastAsia="Arial" w:hAnsi="Arial" w:cs="Arial"/>
                <w:sz w:val="20"/>
                <w:szCs w:val="20"/>
              </w:rPr>
            </w:pPr>
            <w:r>
              <w:rPr>
                <w:rFonts w:ascii="Arial" w:eastAsia="Arial" w:hAnsi="Arial" w:cs="Arial"/>
                <w:sz w:val="20"/>
                <w:szCs w:val="20"/>
              </w:rPr>
              <w:t>Public opinion – ensuring that public money is being spent appropriately.</w:t>
            </w:r>
          </w:p>
          <w:p w14:paraId="1358BC3F" w14:textId="77777777" w:rsidR="00242A6E" w:rsidRDefault="00C218B7">
            <w:pPr>
              <w:rPr>
                <w:rFonts w:ascii="Arial" w:eastAsia="Arial" w:hAnsi="Arial" w:cs="Arial"/>
                <w:sz w:val="20"/>
                <w:szCs w:val="20"/>
              </w:rPr>
            </w:pPr>
            <w:r>
              <w:rPr>
                <w:rFonts w:ascii="Arial" w:eastAsia="Arial" w:hAnsi="Arial" w:cs="Arial"/>
                <w:sz w:val="20"/>
                <w:szCs w:val="20"/>
              </w:rPr>
              <w:t xml:space="preserve">Publicity – ensuring that events are well managed to reflect the high standards and integrity of the parish council </w:t>
            </w:r>
          </w:p>
          <w:p w14:paraId="4E3A7BD4" w14:textId="77777777" w:rsidR="00242A6E" w:rsidRDefault="00C218B7">
            <w:pPr>
              <w:rPr>
                <w:rFonts w:ascii="Arial" w:eastAsia="Arial" w:hAnsi="Arial" w:cs="Arial"/>
                <w:sz w:val="20"/>
                <w:szCs w:val="20"/>
              </w:rPr>
            </w:pPr>
            <w:r>
              <w:rPr>
                <w:rFonts w:ascii="Arial" w:eastAsia="Arial" w:hAnsi="Arial" w:cs="Arial"/>
                <w:sz w:val="20"/>
                <w:szCs w:val="20"/>
              </w:rPr>
              <w:t xml:space="preserve">Production of a clear budget </w:t>
            </w:r>
          </w:p>
          <w:p w14:paraId="34AD492C" w14:textId="77777777" w:rsidR="00242A6E" w:rsidRDefault="00C218B7">
            <w:pPr>
              <w:rPr>
                <w:rFonts w:ascii="Arial" w:eastAsia="Arial" w:hAnsi="Arial" w:cs="Arial"/>
                <w:sz w:val="20"/>
                <w:szCs w:val="20"/>
              </w:rPr>
            </w:pPr>
            <w:r>
              <w:rPr>
                <w:rFonts w:ascii="Arial" w:eastAsia="Arial" w:hAnsi="Arial" w:cs="Arial"/>
                <w:sz w:val="20"/>
                <w:szCs w:val="20"/>
              </w:rPr>
              <w:t>Thorough risk assessments</w:t>
            </w:r>
          </w:p>
          <w:p w14:paraId="76DCF459" w14:textId="77777777" w:rsidR="00242A6E" w:rsidRDefault="00C218B7">
            <w:pPr>
              <w:rPr>
                <w:rFonts w:ascii="Arial" w:eastAsia="Arial" w:hAnsi="Arial" w:cs="Arial"/>
                <w:sz w:val="20"/>
                <w:szCs w:val="20"/>
              </w:rPr>
            </w:pPr>
            <w:r>
              <w:rPr>
                <w:rFonts w:ascii="Arial" w:eastAsia="Arial" w:hAnsi="Arial" w:cs="Arial"/>
                <w:sz w:val="20"/>
                <w:szCs w:val="20"/>
              </w:rPr>
              <w:t>Quarterly newsletter delivered in the village – website and facebook posts used to publicise council actions</w:t>
            </w:r>
          </w:p>
          <w:p w14:paraId="1596F298" w14:textId="77777777" w:rsidR="00242A6E" w:rsidRDefault="00C218B7">
            <w:pPr>
              <w:rPr>
                <w:rFonts w:ascii="Arial" w:eastAsia="Arial" w:hAnsi="Arial" w:cs="Arial"/>
                <w:sz w:val="20"/>
                <w:szCs w:val="20"/>
              </w:rPr>
            </w:pPr>
            <w:r>
              <w:rPr>
                <w:rFonts w:ascii="Arial" w:eastAsia="Arial" w:hAnsi="Arial" w:cs="Arial"/>
                <w:sz w:val="20"/>
                <w:szCs w:val="20"/>
              </w:rPr>
              <w:t>Social media policies adopted</w:t>
            </w:r>
          </w:p>
          <w:p w14:paraId="5AE57939" w14:textId="77777777" w:rsidR="00242A6E" w:rsidRDefault="00242A6E">
            <w:pPr>
              <w:rPr>
                <w:rFonts w:ascii="Arial" w:eastAsia="Arial" w:hAnsi="Arial" w:cs="Arial"/>
                <w:sz w:val="20"/>
                <w:szCs w:val="20"/>
              </w:rPr>
            </w:pPr>
          </w:p>
        </w:tc>
        <w:tc>
          <w:tcPr>
            <w:tcW w:w="2550" w:type="dxa"/>
          </w:tcPr>
          <w:p w14:paraId="30686EE7" w14:textId="77777777" w:rsidR="00242A6E" w:rsidRDefault="00242A6E">
            <w:pPr>
              <w:rPr>
                <w:rFonts w:ascii="Arial" w:eastAsia="Arial" w:hAnsi="Arial" w:cs="Arial"/>
                <w:sz w:val="20"/>
                <w:szCs w:val="20"/>
              </w:rPr>
            </w:pPr>
          </w:p>
          <w:p w14:paraId="31735CAD" w14:textId="77777777" w:rsidR="00242A6E" w:rsidRDefault="00242A6E">
            <w:pPr>
              <w:rPr>
                <w:rFonts w:ascii="Arial" w:eastAsia="Arial" w:hAnsi="Arial" w:cs="Arial"/>
                <w:sz w:val="20"/>
                <w:szCs w:val="20"/>
              </w:rPr>
            </w:pPr>
          </w:p>
          <w:p w14:paraId="31B71AA3" w14:textId="77777777" w:rsidR="00242A6E" w:rsidRDefault="00242A6E">
            <w:pPr>
              <w:rPr>
                <w:rFonts w:ascii="Arial" w:eastAsia="Arial" w:hAnsi="Arial" w:cs="Arial"/>
                <w:sz w:val="20"/>
                <w:szCs w:val="20"/>
              </w:rPr>
            </w:pPr>
          </w:p>
          <w:p w14:paraId="5885A51F" w14:textId="77777777" w:rsidR="00242A6E" w:rsidRDefault="00242A6E">
            <w:pPr>
              <w:rPr>
                <w:rFonts w:ascii="Arial" w:eastAsia="Arial" w:hAnsi="Arial" w:cs="Arial"/>
                <w:sz w:val="20"/>
                <w:szCs w:val="20"/>
              </w:rPr>
            </w:pPr>
          </w:p>
          <w:p w14:paraId="1A1C8229" w14:textId="77777777" w:rsidR="00242A6E" w:rsidRDefault="00242A6E">
            <w:pPr>
              <w:rPr>
                <w:rFonts w:ascii="Arial" w:eastAsia="Arial" w:hAnsi="Arial" w:cs="Arial"/>
                <w:sz w:val="20"/>
                <w:szCs w:val="20"/>
              </w:rPr>
            </w:pPr>
          </w:p>
          <w:p w14:paraId="52BA27F3" w14:textId="77777777" w:rsidR="00242A6E" w:rsidRDefault="00C218B7">
            <w:pPr>
              <w:rPr>
                <w:rFonts w:ascii="Arial" w:eastAsia="Arial" w:hAnsi="Arial" w:cs="Arial"/>
                <w:sz w:val="20"/>
                <w:szCs w:val="20"/>
              </w:rPr>
            </w:pPr>
            <w:r>
              <w:rPr>
                <w:rFonts w:ascii="Arial" w:eastAsia="Arial" w:hAnsi="Arial" w:cs="Arial"/>
                <w:sz w:val="20"/>
                <w:szCs w:val="20"/>
              </w:rPr>
              <w:t xml:space="preserve">     </w:t>
            </w:r>
          </w:p>
        </w:tc>
      </w:tr>
    </w:tbl>
    <w:p w14:paraId="48953CF9" w14:textId="77777777" w:rsidR="00242A6E" w:rsidRDefault="00242A6E">
      <w:pPr>
        <w:spacing w:after="160" w:line="259" w:lineRule="auto"/>
        <w:rPr>
          <w:rFonts w:ascii="Arial" w:eastAsia="Arial" w:hAnsi="Arial" w:cs="Arial"/>
          <w:sz w:val="20"/>
          <w:szCs w:val="20"/>
        </w:rPr>
      </w:pPr>
    </w:p>
    <w:p w14:paraId="205109DB" w14:textId="77777777" w:rsidR="00242A6E" w:rsidRDefault="00242A6E">
      <w:pPr>
        <w:spacing w:after="160" w:line="259" w:lineRule="auto"/>
        <w:rPr>
          <w:rFonts w:ascii="Arial" w:eastAsia="Arial" w:hAnsi="Arial" w:cs="Arial"/>
          <w:b/>
          <w:bCs/>
          <w:sz w:val="20"/>
          <w:szCs w:val="20"/>
        </w:rPr>
      </w:pPr>
    </w:p>
    <w:p w14:paraId="5FF3D187" w14:textId="77777777" w:rsidR="00242A6E" w:rsidRDefault="00242A6E">
      <w:pPr>
        <w:rPr>
          <w:rFonts w:ascii="Arial" w:eastAsia="Arial" w:hAnsi="Arial" w:cs="Arial"/>
          <w:b/>
          <w:bCs/>
          <w:sz w:val="20"/>
          <w:szCs w:val="20"/>
        </w:rPr>
      </w:pPr>
    </w:p>
    <w:p w14:paraId="27BA0003" w14:textId="77777777" w:rsidR="00242A6E" w:rsidRDefault="00242A6E">
      <w:pPr>
        <w:rPr>
          <w:rFonts w:ascii="Arial" w:eastAsia="Arial" w:hAnsi="Arial" w:cs="Arial"/>
          <w:b/>
          <w:bCs/>
          <w:sz w:val="20"/>
          <w:szCs w:val="20"/>
        </w:rPr>
      </w:pPr>
    </w:p>
    <w:p w14:paraId="259F3002" w14:textId="77777777" w:rsidR="00242A6E" w:rsidRDefault="00242A6E">
      <w:pPr>
        <w:rPr>
          <w:rFonts w:ascii="Arial" w:eastAsia="Arial" w:hAnsi="Arial" w:cs="Arial"/>
          <w:b/>
          <w:bCs/>
          <w:sz w:val="20"/>
          <w:szCs w:val="20"/>
        </w:rPr>
      </w:pPr>
    </w:p>
    <w:p w14:paraId="67018A0D" w14:textId="77777777" w:rsidR="00242A6E" w:rsidRDefault="00242A6E">
      <w:pPr>
        <w:rPr>
          <w:rFonts w:ascii="Arial" w:eastAsia="Arial" w:hAnsi="Arial" w:cs="Arial"/>
          <w:b/>
          <w:bCs/>
          <w:sz w:val="20"/>
          <w:szCs w:val="20"/>
        </w:rPr>
      </w:pPr>
    </w:p>
    <w:p w14:paraId="4119FFF2" w14:textId="77777777" w:rsidR="00242A6E" w:rsidRDefault="00242A6E">
      <w:pPr>
        <w:rPr>
          <w:rFonts w:ascii="Arial" w:eastAsia="Arial" w:hAnsi="Arial" w:cs="Arial"/>
          <w:b/>
          <w:bCs/>
          <w:sz w:val="20"/>
          <w:szCs w:val="20"/>
        </w:rPr>
      </w:pPr>
    </w:p>
    <w:p w14:paraId="1D7CBDFC" w14:textId="77777777" w:rsidR="00242A6E" w:rsidRDefault="00242A6E">
      <w:pPr>
        <w:rPr>
          <w:rFonts w:ascii="Arial" w:eastAsia="Arial" w:hAnsi="Arial" w:cs="Arial"/>
          <w:b/>
          <w:bCs/>
          <w:sz w:val="20"/>
          <w:szCs w:val="20"/>
        </w:rPr>
      </w:pPr>
    </w:p>
    <w:p w14:paraId="55912292" w14:textId="77777777" w:rsidR="00242A6E" w:rsidRDefault="00242A6E">
      <w:pPr>
        <w:rPr>
          <w:rFonts w:ascii="Arial" w:eastAsia="Arial" w:hAnsi="Arial" w:cs="Arial"/>
          <w:b/>
          <w:bCs/>
          <w:sz w:val="20"/>
          <w:szCs w:val="20"/>
        </w:rPr>
      </w:pPr>
    </w:p>
    <w:p w14:paraId="3BE81374" w14:textId="77777777" w:rsidR="00242A6E" w:rsidRDefault="00242A6E">
      <w:pPr>
        <w:rPr>
          <w:rFonts w:ascii="Arial" w:eastAsia="Arial" w:hAnsi="Arial" w:cs="Arial"/>
          <w:b/>
          <w:bCs/>
          <w:sz w:val="20"/>
          <w:szCs w:val="20"/>
        </w:rPr>
      </w:pPr>
    </w:p>
    <w:p w14:paraId="513F2FDE" w14:textId="77777777" w:rsidR="00242A6E" w:rsidRDefault="00242A6E">
      <w:pPr>
        <w:rPr>
          <w:rFonts w:ascii="Arial" w:eastAsia="Arial" w:hAnsi="Arial" w:cs="Arial"/>
          <w:b/>
          <w:bCs/>
          <w:sz w:val="20"/>
          <w:szCs w:val="20"/>
        </w:rPr>
      </w:pPr>
    </w:p>
    <w:p w14:paraId="001C329E" w14:textId="77777777" w:rsidR="00242A6E" w:rsidRDefault="00242A6E">
      <w:pPr>
        <w:rPr>
          <w:rFonts w:ascii="Arial" w:eastAsia="Arial" w:hAnsi="Arial" w:cs="Arial"/>
          <w:b/>
          <w:bCs/>
          <w:sz w:val="20"/>
          <w:szCs w:val="20"/>
        </w:rPr>
      </w:pPr>
    </w:p>
    <w:p w14:paraId="54CE7824" w14:textId="77777777" w:rsidR="00242A6E" w:rsidRDefault="00242A6E">
      <w:pPr>
        <w:rPr>
          <w:rFonts w:ascii="Arial" w:eastAsia="Arial" w:hAnsi="Arial" w:cs="Arial"/>
          <w:b/>
          <w:bCs/>
          <w:sz w:val="20"/>
          <w:szCs w:val="20"/>
        </w:rPr>
      </w:pPr>
    </w:p>
    <w:p w14:paraId="0FE3E562" w14:textId="77777777" w:rsidR="00242A6E" w:rsidRDefault="00242A6E">
      <w:pPr>
        <w:rPr>
          <w:rFonts w:ascii="Arial" w:eastAsia="Arial" w:hAnsi="Arial" w:cs="Arial"/>
          <w:b/>
          <w:bCs/>
          <w:sz w:val="20"/>
          <w:szCs w:val="20"/>
        </w:rPr>
      </w:pPr>
    </w:p>
    <w:p w14:paraId="34E39C78" w14:textId="77777777" w:rsidR="00242A6E" w:rsidRDefault="00242A6E">
      <w:pPr>
        <w:rPr>
          <w:rFonts w:ascii="Arial" w:eastAsia="Arial" w:hAnsi="Arial" w:cs="Arial"/>
          <w:b/>
          <w:bCs/>
          <w:sz w:val="20"/>
          <w:szCs w:val="20"/>
        </w:rPr>
      </w:pPr>
    </w:p>
    <w:p w14:paraId="1AF68675" w14:textId="77777777" w:rsidR="00242A6E" w:rsidRDefault="00242A6E">
      <w:pPr>
        <w:rPr>
          <w:rFonts w:ascii="Arial" w:eastAsia="Arial" w:hAnsi="Arial" w:cs="Arial"/>
          <w:b/>
          <w:bCs/>
          <w:sz w:val="20"/>
          <w:szCs w:val="20"/>
        </w:rPr>
      </w:pPr>
    </w:p>
    <w:p w14:paraId="7E90E854" w14:textId="77777777" w:rsidR="00242A6E" w:rsidRDefault="00242A6E">
      <w:pPr>
        <w:rPr>
          <w:rFonts w:ascii="Arial" w:eastAsia="Arial" w:hAnsi="Arial" w:cs="Arial"/>
          <w:b/>
          <w:bCs/>
          <w:sz w:val="20"/>
          <w:szCs w:val="20"/>
        </w:rPr>
      </w:pPr>
    </w:p>
    <w:p w14:paraId="182DD6B4" w14:textId="77777777" w:rsidR="00242A6E" w:rsidRDefault="00242A6E">
      <w:pPr>
        <w:rPr>
          <w:rFonts w:ascii="Arial" w:eastAsia="Arial" w:hAnsi="Arial" w:cs="Arial"/>
          <w:b/>
          <w:bCs/>
          <w:sz w:val="20"/>
          <w:szCs w:val="20"/>
        </w:rPr>
      </w:pPr>
    </w:p>
    <w:p w14:paraId="3192785B" w14:textId="77777777" w:rsidR="00242A6E" w:rsidRDefault="00242A6E">
      <w:pPr>
        <w:rPr>
          <w:rFonts w:ascii="Arial" w:eastAsia="Arial" w:hAnsi="Arial" w:cs="Arial"/>
          <w:b/>
          <w:bCs/>
          <w:sz w:val="20"/>
          <w:szCs w:val="20"/>
        </w:rPr>
      </w:pPr>
    </w:p>
    <w:p w14:paraId="5B20010A" w14:textId="77777777" w:rsidR="00242A6E" w:rsidRDefault="00242A6E">
      <w:pPr>
        <w:rPr>
          <w:rFonts w:ascii="Arial" w:eastAsia="Arial" w:hAnsi="Arial" w:cs="Arial"/>
          <w:b/>
          <w:bCs/>
          <w:sz w:val="20"/>
          <w:szCs w:val="20"/>
        </w:rPr>
      </w:pPr>
    </w:p>
    <w:p w14:paraId="75D4CF7F" w14:textId="77777777" w:rsidR="00242A6E" w:rsidRDefault="00242A6E">
      <w:pPr>
        <w:rPr>
          <w:rFonts w:ascii="Arial" w:eastAsia="Arial" w:hAnsi="Arial" w:cs="Arial"/>
          <w:b/>
          <w:bCs/>
          <w:sz w:val="20"/>
          <w:szCs w:val="20"/>
        </w:rPr>
      </w:pPr>
    </w:p>
    <w:p w14:paraId="00292670" w14:textId="77777777" w:rsidR="00242A6E" w:rsidRDefault="00242A6E">
      <w:pPr>
        <w:rPr>
          <w:rFonts w:ascii="Arial" w:eastAsia="Arial" w:hAnsi="Arial" w:cs="Arial"/>
          <w:b/>
          <w:bCs/>
          <w:sz w:val="20"/>
          <w:szCs w:val="20"/>
        </w:rPr>
      </w:pPr>
    </w:p>
    <w:p w14:paraId="45B44E5C" w14:textId="77777777" w:rsidR="00242A6E" w:rsidRDefault="00C218B7">
      <w:pPr>
        <w:rPr>
          <w:rFonts w:ascii="Arial" w:eastAsia="Arial" w:hAnsi="Arial" w:cs="Arial"/>
          <w:b/>
          <w:bCs/>
          <w:sz w:val="20"/>
          <w:szCs w:val="20"/>
        </w:rPr>
      </w:pPr>
      <w:r>
        <w:rPr>
          <w:rFonts w:ascii="Arial" w:eastAsia="Arial" w:hAnsi="Arial" w:cs="Arial"/>
          <w:b/>
          <w:bCs/>
          <w:sz w:val="20"/>
          <w:szCs w:val="20"/>
        </w:rPr>
        <w:t>Appendix 1 - Key</w:t>
      </w:r>
    </w:p>
    <w:p w14:paraId="312EF7B1" w14:textId="77777777" w:rsidR="00242A6E" w:rsidRDefault="00242A6E">
      <w:pPr>
        <w:rPr>
          <w:rFonts w:ascii="Arial" w:eastAsia="Arial" w:hAnsi="Arial" w:cs="Arial"/>
          <w:sz w:val="20"/>
          <w:szCs w:val="20"/>
        </w:rPr>
      </w:pPr>
    </w:p>
    <w:p w14:paraId="71E1021C" w14:textId="77777777" w:rsidR="00242A6E" w:rsidRDefault="00C218B7">
      <w:pPr>
        <w:pBdr>
          <w:left w:val="single" w:sz="4" w:space="4" w:color="000000"/>
          <w:right w:val="single" w:sz="4" w:space="4" w:color="000000"/>
        </w:pBdr>
        <w:rPr>
          <w:rFonts w:ascii="Arial" w:eastAsia="Arial" w:hAnsi="Arial" w:cs="Arial"/>
          <w:sz w:val="20"/>
          <w:szCs w:val="20"/>
        </w:rPr>
      </w:pPr>
      <w:r>
        <w:rPr>
          <w:rFonts w:ascii="Arial" w:eastAsia="Arial" w:hAnsi="Arial" w:cs="Arial"/>
          <w:sz w:val="20"/>
          <w:szCs w:val="20"/>
        </w:rPr>
        <w:lastRenderedPageBreak/>
        <w:t>Risks are rated according to their</w:t>
      </w:r>
      <w:r>
        <w:rPr>
          <w:rFonts w:ascii="Arial" w:eastAsia="Arial" w:hAnsi="Arial" w:cs="Arial"/>
          <w:b/>
          <w:bCs/>
          <w:sz w:val="20"/>
          <w:szCs w:val="20"/>
        </w:rPr>
        <w:t xml:space="preserve"> Impact</w:t>
      </w:r>
      <w:r>
        <w:rPr>
          <w:rFonts w:ascii="Arial" w:eastAsia="Arial" w:hAnsi="Arial" w:cs="Arial"/>
          <w:sz w:val="20"/>
          <w:szCs w:val="20"/>
        </w:rPr>
        <w:t xml:space="preserve"> and</w:t>
      </w:r>
      <w:r>
        <w:rPr>
          <w:rFonts w:ascii="Arial" w:eastAsia="Arial" w:hAnsi="Arial" w:cs="Arial"/>
          <w:b/>
          <w:bCs/>
          <w:sz w:val="20"/>
          <w:szCs w:val="20"/>
        </w:rPr>
        <w:t xml:space="preserve"> probability</w:t>
      </w:r>
      <w:r>
        <w:rPr>
          <w:rFonts w:ascii="Arial" w:eastAsia="Arial" w:hAnsi="Arial" w:cs="Arial"/>
          <w:sz w:val="20"/>
          <w:szCs w:val="20"/>
        </w:rPr>
        <w:t xml:space="preserve"> using the following measures</w:t>
      </w:r>
    </w:p>
    <w:p w14:paraId="601AF0F1" w14:textId="77777777" w:rsidR="00242A6E" w:rsidRDefault="00242A6E">
      <w:pPr>
        <w:rPr>
          <w:rFonts w:ascii="Arial" w:eastAsia="Arial" w:hAnsi="Arial" w:cs="Arial"/>
          <w:b/>
          <w:bCs/>
          <w:sz w:val="20"/>
          <w:szCs w:val="20"/>
        </w:rPr>
      </w:pPr>
    </w:p>
    <w:p w14:paraId="049A48A9" w14:textId="77777777" w:rsidR="00242A6E" w:rsidRDefault="00C218B7">
      <w:pPr>
        <w:rPr>
          <w:rFonts w:ascii="Arial" w:eastAsia="Arial" w:hAnsi="Arial" w:cs="Arial"/>
          <w:b/>
          <w:bCs/>
          <w:sz w:val="20"/>
          <w:szCs w:val="20"/>
        </w:rPr>
      </w:pPr>
      <w:r>
        <w:rPr>
          <w:rFonts w:ascii="Arial" w:eastAsia="Arial" w:hAnsi="Arial" w:cs="Arial"/>
          <w:b/>
          <w:bCs/>
          <w:sz w:val="20"/>
          <w:szCs w:val="20"/>
        </w:rPr>
        <w:t xml:space="preserve">Impact </w:t>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t xml:space="preserve">   Probability</w:t>
      </w:r>
    </w:p>
    <w:p w14:paraId="2DE23F95" w14:textId="77777777" w:rsidR="00242A6E" w:rsidRDefault="00242A6E">
      <w:pPr>
        <w:rPr>
          <w:rFonts w:ascii="Arial" w:eastAsia="Arial" w:hAnsi="Arial" w:cs="Arial"/>
          <w:sz w:val="20"/>
          <w:szCs w:val="20"/>
        </w:rPr>
      </w:pPr>
    </w:p>
    <w:tbl>
      <w:tblPr>
        <w:tblStyle w:val="affff5"/>
        <w:tblW w:w="131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0"/>
        <w:gridCol w:w="6570"/>
        <w:gridCol w:w="420"/>
        <w:gridCol w:w="1095"/>
        <w:gridCol w:w="4005"/>
      </w:tblGrid>
      <w:tr w:rsidR="00242A6E" w14:paraId="1B95127E" w14:textId="77777777">
        <w:tc>
          <w:tcPr>
            <w:tcW w:w="1080" w:type="dxa"/>
            <w:shd w:val="clear" w:color="auto" w:fill="FF0000"/>
          </w:tcPr>
          <w:p w14:paraId="5BADF5D8" w14:textId="77777777" w:rsidR="00242A6E" w:rsidRDefault="00C218B7">
            <w:pPr>
              <w:rPr>
                <w:rFonts w:ascii="Arial" w:eastAsia="Arial" w:hAnsi="Arial" w:cs="Arial"/>
                <w:b/>
                <w:bCs/>
                <w:sz w:val="20"/>
                <w:szCs w:val="20"/>
              </w:rPr>
            </w:pPr>
            <w:r>
              <w:rPr>
                <w:rFonts w:ascii="Arial" w:eastAsia="Arial" w:hAnsi="Arial" w:cs="Arial"/>
                <w:b/>
                <w:bCs/>
                <w:sz w:val="20"/>
                <w:szCs w:val="20"/>
              </w:rPr>
              <w:t>H</w:t>
            </w:r>
            <w:r>
              <w:rPr>
                <w:rFonts w:ascii="Arial" w:eastAsia="Arial" w:hAnsi="Arial" w:cs="Arial"/>
                <w:b/>
                <w:bCs/>
                <w:sz w:val="20"/>
                <w:szCs w:val="20"/>
                <w:highlight w:val="red"/>
              </w:rPr>
              <w:t>igh</w:t>
            </w:r>
          </w:p>
        </w:tc>
        <w:tc>
          <w:tcPr>
            <w:tcW w:w="6570" w:type="dxa"/>
          </w:tcPr>
          <w:p w14:paraId="3BBD3A95" w14:textId="77777777" w:rsidR="00242A6E" w:rsidRDefault="00C218B7">
            <w:pPr>
              <w:rPr>
                <w:rFonts w:ascii="Arial" w:eastAsia="Arial" w:hAnsi="Arial" w:cs="Arial"/>
                <w:sz w:val="20"/>
                <w:szCs w:val="20"/>
              </w:rPr>
            </w:pPr>
            <w:r>
              <w:rPr>
                <w:rFonts w:ascii="Arial" w:eastAsia="Arial" w:hAnsi="Arial" w:cs="Arial"/>
                <w:sz w:val="20"/>
                <w:szCs w:val="20"/>
              </w:rPr>
              <w:t>Loss of £10k or above.</w:t>
            </w:r>
          </w:p>
          <w:p w14:paraId="657D3B2C" w14:textId="77777777" w:rsidR="00242A6E" w:rsidRDefault="00C218B7">
            <w:pPr>
              <w:rPr>
                <w:rFonts w:ascii="Arial" w:eastAsia="Arial" w:hAnsi="Arial" w:cs="Arial"/>
                <w:sz w:val="20"/>
                <w:szCs w:val="20"/>
              </w:rPr>
            </w:pPr>
            <w:r>
              <w:rPr>
                <w:rFonts w:ascii="Arial" w:eastAsia="Arial" w:hAnsi="Arial" w:cs="Arial"/>
                <w:sz w:val="20"/>
                <w:szCs w:val="20"/>
              </w:rPr>
              <w:t>Major disruption to operations [i.e. 6 months or more]</w:t>
            </w:r>
          </w:p>
          <w:p w14:paraId="1053E70C" w14:textId="77777777" w:rsidR="00242A6E" w:rsidRDefault="00C218B7">
            <w:pPr>
              <w:rPr>
                <w:rFonts w:ascii="Arial" w:eastAsia="Arial" w:hAnsi="Arial" w:cs="Arial"/>
                <w:sz w:val="20"/>
                <w:szCs w:val="20"/>
              </w:rPr>
            </w:pPr>
            <w:r>
              <w:rPr>
                <w:rFonts w:ascii="Arial" w:eastAsia="Arial" w:hAnsi="Arial" w:cs="Arial"/>
                <w:sz w:val="20"/>
                <w:szCs w:val="20"/>
              </w:rPr>
              <w:t>Significant reputational damage e.g. critical coverage in local or national press</w:t>
            </w:r>
          </w:p>
          <w:p w14:paraId="7DD36596" w14:textId="77777777" w:rsidR="00242A6E" w:rsidRDefault="00C218B7">
            <w:pPr>
              <w:rPr>
                <w:rFonts w:ascii="Arial" w:eastAsia="Arial" w:hAnsi="Arial" w:cs="Arial"/>
                <w:sz w:val="20"/>
                <w:szCs w:val="20"/>
              </w:rPr>
            </w:pPr>
            <w:r>
              <w:rPr>
                <w:rFonts w:ascii="Arial" w:eastAsia="Arial" w:hAnsi="Arial" w:cs="Arial"/>
                <w:sz w:val="20"/>
                <w:szCs w:val="20"/>
              </w:rPr>
              <w:t>Physical injury to staff or member of public</w:t>
            </w:r>
          </w:p>
          <w:p w14:paraId="31ED2E78" w14:textId="77777777" w:rsidR="00242A6E" w:rsidRDefault="00C218B7">
            <w:pPr>
              <w:rPr>
                <w:rFonts w:ascii="Arial" w:eastAsia="Arial" w:hAnsi="Arial" w:cs="Arial"/>
                <w:sz w:val="20"/>
                <w:szCs w:val="20"/>
              </w:rPr>
            </w:pPr>
            <w:r>
              <w:rPr>
                <w:rFonts w:ascii="Arial" w:eastAsia="Arial" w:hAnsi="Arial" w:cs="Arial"/>
                <w:sz w:val="20"/>
                <w:szCs w:val="20"/>
              </w:rPr>
              <w:t>Criminal prosecution</w:t>
            </w:r>
          </w:p>
          <w:p w14:paraId="731C788C" w14:textId="77777777" w:rsidR="00242A6E" w:rsidRDefault="00C218B7">
            <w:pPr>
              <w:rPr>
                <w:rFonts w:ascii="Arial" w:eastAsia="Arial" w:hAnsi="Arial" w:cs="Arial"/>
                <w:sz w:val="20"/>
                <w:szCs w:val="20"/>
              </w:rPr>
            </w:pPr>
            <w:r>
              <w:rPr>
                <w:rFonts w:ascii="Arial" w:eastAsia="Arial" w:hAnsi="Arial" w:cs="Arial"/>
                <w:sz w:val="20"/>
                <w:szCs w:val="20"/>
              </w:rPr>
              <w:t>Material loss of amenity to Acle residents</w:t>
            </w:r>
          </w:p>
          <w:p w14:paraId="26499397" w14:textId="77777777" w:rsidR="00242A6E" w:rsidRDefault="00242A6E">
            <w:pPr>
              <w:rPr>
                <w:rFonts w:ascii="Arial" w:eastAsia="Arial" w:hAnsi="Arial" w:cs="Arial"/>
                <w:sz w:val="20"/>
                <w:szCs w:val="20"/>
              </w:rPr>
            </w:pPr>
          </w:p>
        </w:tc>
        <w:tc>
          <w:tcPr>
            <w:tcW w:w="420" w:type="dxa"/>
            <w:tcBorders>
              <w:top w:val="nil"/>
              <w:bottom w:val="nil"/>
            </w:tcBorders>
          </w:tcPr>
          <w:p w14:paraId="6FAFBDBA" w14:textId="77777777" w:rsidR="00242A6E" w:rsidRDefault="00242A6E">
            <w:pPr>
              <w:rPr>
                <w:rFonts w:ascii="Arial" w:eastAsia="Arial" w:hAnsi="Arial" w:cs="Arial"/>
                <w:sz w:val="20"/>
                <w:szCs w:val="20"/>
              </w:rPr>
            </w:pPr>
          </w:p>
        </w:tc>
        <w:tc>
          <w:tcPr>
            <w:tcW w:w="1095" w:type="dxa"/>
            <w:tcBorders>
              <w:bottom w:val="single" w:sz="4" w:space="0" w:color="000000"/>
            </w:tcBorders>
            <w:shd w:val="clear" w:color="auto" w:fill="FF0000"/>
          </w:tcPr>
          <w:p w14:paraId="440E796A" w14:textId="77777777" w:rsidR="00242A6E" w:rsidRDefault="00C218B7">
            <w:pPr>
              <w:rPr>
                <w:rFonts w:ascii="Arial" w:eastAsia="Arial" w:hAnsi="Arial" w:cs="Arial"/>
                <w:sz w:val="20"/>
                <w:szCs w:val="20"/>
              </w:rPr>
            </w:pPr>
            <w:r>
              <w:rPr>
                <w:rFonts w:ascii="Arial" w:eastAsia="Arial" w:hAnsi="Arial" w:cs="Arial"/>
                <w:b/>
                <w:bCs/>
                <w:sz w:val="20"/>
                <w:szCs w:val="20"/>
              </w:rPr>
              <w:t>H</w:t>
            </w:r>
            <w:r>
              <w:rPr>
                <w:rFonts w:ascii="Arial" w:eastAsia="Arial" w:hAnsi="Arial" w:cs="Arial"/>
                <w:b/>
                <w:bCs/>
                <w:sz w:val="20"/>
                <w:szCs w:val="20"/>
                <w:highlight w:val="red"/>
              </w:rPr>
              <w:t>igh</w:t>
            </w:r>
          </w:p>
        </w:tc>
        <w:tc>
          <w:tcPr>
            <w:tcW w:w="4005" w:type="dxa"/>
          </w:tcPr>
          <w:p w14:paraId="7A54A043" w14:textId="77777777" w:rsidR="00242A6E" w:rsidRDefault="00C218B7">
            <w:pPr>
              <w:rPr>
                <w:rFonts w:ascii="Arial" w:eastAsia="Arial" w:hAnsi="Arial" w:cs="Arial"/>
                <w:sz w:val="20"/>
                <w:szCs w:val="20"/>
              </w:rPr>
            </w:pPr>
            <w:r>
              <w:rPr>
                <w:rFonts w:ascii="Arial" w:eastAsia="Arial" w:hAnsi="Arial" w:cs="Arial"/>
                <w:sz w:val="20"/>
                <w:szCs w:val="20"/>
              </w:rPr>
              <w:t xml:space="preserve">Likely to occur in next 12 months </w:t>
            </w:r>
          </w:p>
        </w:tc>
      </w:tr>
      <w:tr w:rsidR="00242A6E" w14:paraId="39FF4C59" w14:textId="77777777">
        <w:tc>
          <w:tcPr>
            <w:tcW w:w="1080" w:type="dxa"/>
            <w:tcBorders>
              <w:bottom w:val="single" w:sz="4" w:space="0" w:color="000000"/>
            </w:tcBorders>
            <w:shd w:val="clear" w:color="auto" w:fill="FFFF00"/>
          </w:tcPr>
          <w:p w14:paraId="40F331D5" w14:textId="77777777" w:rsidR="00242A6E" w:rsidRDefault="00C218B7">
            <w:pPr>
              <w:rPr>
                <w:rFonts w:ascii="Arial" w:eastAsia="Arial" w:hAnsi="Arial" w:cs="Arial"/>
                <w:b/>
                <w:bCs/>
                <w:sz w:val="20"/>
                <w:szCs w:val="20"/>
              </w:rPr>
            </w:pPr>
            <w:r>
              <w:rPr>
                <w:rFonts w:ascii="Arial" w:eastAsia="Arial" w:hAnsi="Arial" w:cs="Arial"/>
                <w:b/>
                <w:bCs/>
                <w:sz w:val="20"/>
                <w:szCs w:val="20"/>
              </w:rPr>
              <w:t>Medium</w:t>
            </w:r>
          </w:p>
        </w:tc>
        <w:tc>
          <w:tcPr>
            <w:tcW w:w="6570" w:type="dxa"/>
          </w:tcPr>
          <w:p w14:paraId="4CCB8BD9" w14:textId="77777777" w:rsidR="00242A6E" w:rsidRDefault="00C218B7">
            <w:pPr>
              <w:rPr>
                <w:rFonts w:ascii="Arial" w:eastAsia="Arial" w:hAnsi="Arial" w:cs="Arial"/>
                <w:sz w:val="20"/>
                <w:szCs w:val="20"/>
              </w:rPr>
            </w:pPr>
            <w:r>
              <w:rPr>
                <w:rFonts w:ascii="Arial" w:eastAsia="Arial" w:hAnsi="Arial" w:cs="Arial"/>
                <w:sz w:val="20"/>
                <w:szCs w:val="20"/>
              </w:rPr>
              <w:t>Loss of £1 – 10k</w:t>
            </w:r>
          </w:p>
          <w:p w14:paraId="37C0EB02" w14:textId="77777777" w:rsidR="00242A6E" w:rsidRDefault="00C218B7">
            <w:pPr>
              <w:rPr>
                <w:rFonts w:ascii="Arial" w:eastAsia="Arial" w:hAnsi="Arial" w:cs="Arial"/>
                <w:sz w:val="20"/>
                <w:szCs w:val="20"/>
              </w:rPr>
            </w:pPr>
            <w:r>
              <w:rPr>
                <w:rFonts w:ascii="Arial" w:eastAsia="Arial" w:hAnsi="Arial" w:cs="Arial"/>
                <w:sz w:val="20"/>
                <w:szCs w:val="20"/>
              </w:rPr>
              <w:t>Moderate operational disruption [up to 6 months?]</w:t>
            </w:r>
          </w:p>
          <w:p w14:paraId="7F048A22" w14:textId="77777777" w:rsidR="00242A6E" w:rsidRDefault="00C218B7">
            <w:pPr>
              <w:rPr>
                <w:rFonts w:ascii="Arial" w:eastAsia="Arial" w:hAnsi="Arial" w:cs="Arial"/>
                <w:sz w:val="20"/>
                <w:szCs w:val="20"/>
              </w:rPr>
            </w:pPr>
            <w:r>
              <w:rPr>
                <w:rFonts w:ascii="Arial" w:eastAsia="Arial" w:hAnsi="Arial" w:cs="Arial"/>
                <w:sz w:val="20"/>
                <w:szCs w:val="20"/>
              </w:rPr>
              <w:t xml:space="preserve">Moderate reputational damage, </w:t>
            </w:r>
            <w:proofErr w:type="spellStart"/>
            <w:r>
              <w:rPr>
                <w:rFonts w:ascii="Arial" w:eastAsia="Arial" w:hAnsi="Arial" w:cs="Arial"/>
                <w:sz w:val="20"/>
                <w:szCs w:val="20"/>
              </w:rPr>
              <w:t>eg</w:t>
            </w:r>
            <w:proofErr w:type="spellEnd"/>
            <w:r>
              <w:rPr>
                <w:rFonts w:ascii="Arial" w:eastAsia="Arial" w:hAnsi="Arial" w:cs="Arial"/>
                <w:sz w:val="20"/>
                <w:szCs w:val="20"/>
              </w:rPr>
              <w:t xml:space="preserve"> handful of complaining letters to local press</w:t>
            </w:r>
          </w:p>
        </w:tc>
        <w:tc>
          <w:tcPr>
            <w:tcW w:w="420" w:type="dxa"/>
            <w:tcBorders>
              <w:top w:val="nil"/>
              <w:bottom w:val="nil"/>
            </w:tcBorders>
          </w:tcPr>
          <w:p w14:paraId="6C343575" w14:textId="77777777" w:rsidR="00242A6E" w:rsidRDefault="00242A6E">
            <w:pPr>
              <w:rPr>
                <w:rFonts w:ascii="Arial" w:eastAsia="Arial" w:hAnsi="Arial" w:cs="Arial"/>
                <w:sz w:val="20"/>
                <w:szCs w:val="20"/>
              </w:rPr>
            </w:pPr>
          </w:p>
        </w:tc>
        <w:tc>
          <w:tcPr>
            <w:tcW w:w="1095" w:type="dxa"/>
            <w:tcBorders>
              <w:bottom w:val="single" w:sz="4" w:space="0" w:color="000000"/>
            </w:tcBorders>
            <w:shd w:val="clear" w:color="auto" w:fill="FFFF00"/>
          </w:tcPr>
          <w:p w14:paraId="29F3B421" w14:textId="77777777" w:rsidR="00242A6E" w:rsidRDefault="00C218B7">
            <w:pPr>
              <w:rPr>
                <w:rFonts w:ascii="Arial" w:eastAsia="Arial" w:hAnsi="Arial" w:cs="Arial"/>
                <w:sz w:val="20"/>
                <w:szCs w:val="20"/>
              </w:rPr>
            </w:pPr>
            <w:r>
              <w:rPr>
                <w:rFonts w:ascii="Arial" w:eastAsia="Arial" w:hAnsi="Arial" w:cs="Arial"/>
                <w:b/>
                <w:bCs/>
                <w:sz w:val="20"/>
                <w:szCs w:val="20"/>
              </w:rPr>
              <w:t>Medium</w:t>
            </w:r>
          </w:p>
        </w:tc>
        <w:tc>
          <w:tcPr>
            <w:tcW w:w="4005" w:type="dxa"/>
          </w:tcPr>
          <w:p w14:paraId="05521BC0" w14:textId="77777777" w:rsidR="00242A6E" w:rsidRDefault="00C218B7">
            <w:pPr>
              <w:rPr>
                <w:rFonts w:ascii="Arial" w:eastAsia="Arial" w:hAnsi="Arial" w:cs="Arial"/>
                <w:sz w:val="20"/>
                <w:szCs w:val="20"/>
              </w:rPr>
            </w:pPr>
            <w:r>
              <w:rPr>
                <w:rFonts w:ascii="Arial" w:eastAsia="Arial" w:hAnsi="Arial" w:cs="Arial"/>
                <w:sz w:val="20"/>
                <w:szCs w:val="20"/>
              </w:rPr>
              <w:t>Possible to occur within 3 yrs</w:t>
            </w:r>
          </w:p>
        </w:tc>
      </w:tr>
      <w:tr w:rsidR="00242A6E" w14:paraId="70077E67" w14:textId="77777777">
        <w:tc>
          <w:tcPr>
            <w:tcW w:w="1080" w:type="dxa"/>
            <w:shd w:val="clear" w:color="auto" w:fill="70AD47"/>
          </w:tcPr>
          <w:p w14:paraId="1220C3A2" w14:textId="77777777" w:rsidR="00242A6E" w:rsidRDefault="00C218B7">
            <w:pPr>
              <w:rPr>
                <w:rFonts w:ascii="Arial" w:eastAsia="Arial" w:hAnsi="Arial" w:cs="Arial"/>
                <w:b/>
                <w:bCs/>
                <w:sz w:val="20"/>
                <w:szCs w:val="20"/>
              </w:rPr>
            </w:pPr>
            <w:r>
              <w:rPr>
                <w:rFonts w:ascii="Arial" w:eastAsia="Arial" w:hAnsi="Arial" w:cs="Arial"/>
                <w:b/>
                <w:bCs/>
                <w:sz w:val="20"/>
                <w:szCs w:val="20"/>
              </w:rPr>
              <w:t>Low</w:t>
            </w:r>
          </w:p>
        </w:tc>
        <w:tc>
          <w:tcPr>
            <w:tcW w:w="6570" w:type="dxa"/>
          </w:tcPr>
          <w:p w14:paraId="0DFDD467" w14:textId="77777777" w:rsidR="00242A6E" w:rsidRDefault="00C218B7">
            <w:pPr>
              <w:rPr>
                <w:rFonts w:ascii="Arial" w:eastAsia="Arial" w:hAnsi="Arial" w:cs="Arial"/>
                <w:sz w:val="20"/>
                <w:szCs w:val="20"/>
              </w:rPr>
            </w:pPr>
            <w:r>
              <w:rPr>
                <w:rFonts w:ascii="Arial" w:eastAsia="Arial" w:hAnsi="Arial" w:cs="Arial"/>
                <w:sz w:val="20"/>
                <w:szCs w:val="20"/>
              </w:rPr>
              <w:t>Loss &lt;£1k</w:t>
            </w:r>
            <w:r>
              <w:rPr>
                <w:rFonts w:ascii="Arial" w:eastAsia="Arial" w:hAnsi="Arial" w:cs="Arial"/>
                <w:sz w:val="20"/>
                <w:szCs w:val="20"/>
              </w:rPr>
              <w:br/>
            </w:r>
          </w:p>
        </w:tc>
        <w:tc>
          <w:tcPr>
            <w:tcW w:w="420" w:type="dxa"/>
            <w:tcBorders>
              <w:top w:val="nil"/>
              <w:bottom w:val="nil"/>
            </w:tcBorders>
          </w:tcPr>
          <w:p w14:paraId="5DCA2FE2" w14:textId="77777777" w:rsidR="00242A6E" w:rsidRDefault="00242A6E">
            <w:pPr>
              <w:rPr>
                <w:rFonts w:ascii="Arial" w:eastAsia="Arial" w:hAnsi="Arial" w:cs="Arial"/>
                <w:sz w:val="20"/>
                <w:szCs w:val="20"/>
              </w:rPr>
            </w:pPr>
          </w:p>
        </w:tc>
        <w:tc>
          <w:tcPr>
            <w:tcW w:w="1095" w:type="dxa"/>
            <w:shd w:val="clear" w:color="auto" w:fill="70AD47"/>
          </w:tcPr>
          <w:p w14:paraId="309BE158" w14:textId="77777777" w:rsidR="00242A6E" w:rsidRDefault="00C218B7">
            <w:pPr>
              <w:rPr>
                <w:rFonts w:ascii="Arial" w:eastAsia="Arial" w:hAnsi="Arial" w:cs="Arial"/>
                <w:b/>
                <w:bCs/>
                <w:sz w:val="20"/>
                <w:szCs w:val="20"/>
              </w:rPr>
            </w:pPr>
            <w:r>
              <w:rPr>
                <w:rFonts w:ascii="Arial" w:eastAsia="Arial" w:hAnsi="Arial" w:cs="Arial"/>
                <w:b/>
                <w:bCs/>
                <w:sz w:val="20"/>
                <w:szCs w:val="20"/>
              </w:rPr>
              <w:t>Low</w:t>
            </w:r>
          </w:p>
        </w:tc>
        <w:tc>
          <w:tcPr>
            <w:tcW w:w="4005" w:type="dxa"/>
          </w:tcPr>
          <w:p w14:paraId="6720CA8D" w14:textId="77777777" w:rsidR="00242A6E" w:rsidRDefault="00C218B7">
            <w:pPr>
              <w:rPr>
                <w:rFonts w:ascii="Arial" w:eastAsia="Arial" w:hAnsi="Arial" w:cs="Arial"/>
                <w:sz w:val="20"/>
                <w:szCs w:val="20"/>
              </w:rPr>
            </w:pPr>
            <w:r>
              <w:rPr>
                <w:rFonts w:ascii="Arial" w:eastAsia="Arial" w:hAnsi="Arial" w:cs="Arial"/>
                <w:sz w:val="20"/>
                <w:szCs w:val="20"/>
              </w:rPr>
              <w:t>Unlikely to occur in next 3 - 10 yrs</w:t>
            </w:r>
          </w:p>
        </w:tc>
      </w:tr>
    </w:tbl>
    <w:p w14:paraId="6A8926EF" w14:textId="77777777" w:rsidR="00242A6E" w:rsidRDefault="00242A6E">
      <w:pPr>
        <w:rPr>
          <w:rFonts w:ascii="Arial" w:eastAsia="Arial" w:hAnsi="Arial" w:cs="Arial"/>
          <w:sz w:val="20"/>
          <w:szCs w:val="20"/>
        </w:rPr>
      </w:pPr>
    </w:p>
    <w:p w14:paraId="2AA77FDC" w14:textId="77777777" w:rsidR="00242A6E" w:rsidRDefault="00242A6E">
      <w:pPr>
        <w:rPr>
          <w:rFonts w:ascii="Arial" w:eastAsia="Arial" w:hAnsi="Arial" w:cs="Arial"/>
          <w:sz w:val="20"/>
          <w:szCs w:val="20"/>
        </w:rPr>
      </w:pPr>
    </w:p>
    <w:p w14:paraId="76E0D703" w14:textId="77777777" w:rsidR="00242A6E" w:rsidRDefault="00242A6E">
      <w:pPr>
        <w:rPr>
          <w:rFonts w:ascii="Arial" w:eastAsia="Arial" w:hAnsi="Arial" w:cs="Arial"/>
          <w:b/>
          <w:bCs/>
          <w:sz w:val="20"/>
          <w:szCs w:val="20"/>
        </w:rPr>
      </w:pPr>
    </w:p>
    <w:p w14:paraId="2AA581DB" w14:textId="77777777" w:rsidR="00242A6E" w:rsidRDefault="00242A6E">
      <w:pPr>
        <w:rPr>
          <w:rFonts w:ascii="Arial" w:eastAsia="Arial" w:hAnsi="Arial" w:cs="Arial"/>
          <w:b/>
          <w:bCs/>
          <w:sz w:val="20"/>
          <w:szCs w:val="20"/>
        </w:rPr>
      </w:pPr>
    </w:p>
    <w:p w14:paraId="2A737A76" w14:textId="77777777" w:rsidR="00242A6E" w:rsidRDefault="00242A6E">
      <w:pPr>
        <w:rPr>
          <w:rFonts w:ascii="Arial" w:eastAsia="Arial" w:hAnsi="Arial" w:cs="Arial"/>
          <w:b/>
          <w:bCs/>
          <w:sz w:val="20"/>
          <w:szCs w:val="20"/>
        </w:rPr>
      </w:pPr>
    </w:p>
    <w:p w14:paraId="2B2DDAC8" w14:textId="77777777" w:rsidR="00242A6E" w:rsidRDefault="00242A6E">
      <w:pPr>
        <w:rPr>
          <w:rFonts w:ascii="Arial" w:eastAsia="Arial" w:hAnsi="Arial" w:cs="Arial"/>
          <w:b/>
          <w:bCs/>
          <w:sz w:val="20"/>
          <w:szCs w:val="20"/>
        </w:rPr>
      </w:pPr>
    </w:p>
    <w:p w14:paraId="192F034D" w14:textId="77777777" w:rsidR="00242A6E" w:rsidRDefault="00242A6E">
      <w:pPr>
        <w:rPr>
          <w:rFonts w:ascii="Arial" w:eastAsia="Arial" w:hAnsi="Arial" w:cs="Arial"/>
          <w:b/>
          <w:bCs/>
          <w:sz w:val="20"/>
          <w:szCs w:val="20"/>
        </w:rPr>
      </w:pPr>
    </w:p>
    <w:p w14:paraId="3B9E4FE1" w14:textId="77777777" w:rsidR="00242A6E" w:rsidRDefault="00242A6E">
      <w:pPr>
        <w:rPr>
          <w:rFonts w:ascii="Arial" w:eastAsia="Arial" w:hAnsi="Arial" w:cs="Arial"/>
          <w:b/>
          <w:bCs/>
          <w:sz w:val="20"/>
          <w:szCs w:val="20"/>
        </w:rPr>
      </w:pPr>
    </w:p>
    <w:p w14:paraId="436B3957" w14:textId="77777777" w:rsidR="00242A6E" w:rsidRDefault="00242A6E">
      <w:pPr>
        <w:rPr>
          <w:rFonts w:ascii="Arial" w:eastAsia="Arial" w:hAnsi="Arial" w:cs="Arial"/>
          <w:b/>
          <w:bCs/>
          <w:sz w:val="20"/>
          <w:szCs w:val="20"/>
        </w:rPr>
      </w:pPr>
    </w:p>
    <w:p w14:paraId="038386D7" w14:textId="77777777" w:rsidR="00242A6E" w:rsidRDefault="00242A6E">
      <w:pPr>
        <w:rPr>
          <w:rFonts w:ascii="Arial" w:eastAsia="Arial" w:hAnsi="Arial" w:cs="Arial"/>
          <w:b/>
          <w:bCs/>
          <w:sz w:val="20"/>
          <w:szCs w:val="20"/>
        </w:rPr>
      </w:pPr>
    </w:p>
    <w:p w14:paraId="67D89D7A" w14:textId="77777777" w:rsidR="00242A6E" w:rsidRDefault="00242A6E">
      <w:pPr>
        <w:rPr>
          <w:rFonts w:ascii="Arial" w:eastAsia="Arial" w:hAnsi="Arial" w:cs="Arial"/>
          <w:b/>
          <w:bCs/>
          <w:sz w:val="20"/>
          <w:szCs w:val="20"/>
        </w:rPr>
      </w:pPr>
    </w:p>
    <w:p w14:paraId="7C1E3413" w14:textId="77777777" w:rsidR="00242A6E" w:rsidRDefault="00242A6E">
      <w:pPr>
        <w:rPr>
          <w:rFonts w:ascii="Arial" w:eastAsia="Arial" w:hAnsi="Arial" w:cs="Arial"/>
          <w:b/>
          <w:bCs/>
          <w:sz w:val="20"/>
          <w:szCs w:val="20"/>
        </w:rPr>
      </w:pPr>
    </w:p>
    <w:p w14:paraId="2DC0A62E" w14:textId="77777777" w:rsidR="00242A6E" w:rsidRDefault="00242A6E">
      <w:pPr>
        <w:rPr>
          <w:rFonts w:ascii="Arial" w:eastAsia="Arial" w:hAnsi="Arial" w:cs="Arial"/>
          <w:b/>
          <w:bCs/>
          <w:sz w:val="20"/>
          <w:szCs w:val="20"/>
        </w:rPr>
      </w:pPr>
    </w:p>
    <w:p w14:paraId="52B3EE21" w14:textId="77777777" w:rsidR="00242A6E" w:rsidRDefault="00242A6E">
      <w:pPr>
        <w:rPr>
          <w:rFonts w:ascii="Arial" w:eastAsia="Arial" w:hAnsi="Arial" w:cs="Arial"/>
          <w:b/>
          <w:bCs/>
          <w:sz w:val="20"/>
          <w:szCs w:val="20"/>
        </w:rPr>
      </w:pPr>
    </w:p>
    <w:p w14:paraId="5BC34366" w14:textId="77777777" w:rsidR="00242A6E" w:rsidRDefault="00242A6E">
      <w:pPr>
        <w:rPr>
          <w:rFonts w:ascii="Arial" w:eastAsia="Arial" w:hAnsi="Arial" w:cs="Arial"/>
          <w:b/>
          <w:bCs/>
          <w:sz w:val="20"/>
          <w:szCs w:val="20"/>
        </w:rPr>
      </w:pPr>
    </w:p>
    <w:p w14:paraId="6CFD90F8" w14:textId="77777777" w:rsidR="00242A6E" w:rsidRDefault="00242A6E">
      <w:pPr>
        <w:rPr>
          <w:rFonts w:ascii="Arial" w:eastAsia="Arial" w:hAnsi="Arial" w:cs="Arial"/>
          <w:b/>
          <w:bCs/>
          <w:sz w:val="20"/>
          <w:szCs w:val="20"/>
        </w:rPr>
      </w:pPr>
    </w:p>
    <w:p w14:paraId="56AF7008" w14:textId="77777777" w:rsidR="00242A6E" w:rsidRDefault="00242A6E">
      <w:pPr>
        <w:rPr>
          <w:rFonts w:ascii="Arial" w:eastAsia="Arial" w:hAnsi="Arial" w:cs="Arial"/>
          <w:b/>
          <w:bCs/>
          <w:sz w:val="20"/>
          <w:szCs w:val="20"/>
        </w:rPr>
      </w:pPr>
    </w:p>
    <w:p w14:paraId="2369B927" w14:textId="77777777" w:rsidR="00242A6E" w:rsidRDefault="00C218B7">
      <w:pPr>
        <w:rPr>
          <w:rFonts w:ascii="Arial" w:eastAsia="Arial" w:hAnsi="Arial" w:cs="Arial"/>
          <w:b/>
          <w:bCs/>
          <w:sz w:val="20"/>
          <w:szCs w:val="20"/>
        </w:rPr>
      </w:pPr>
      <w:r>
        <w:rPr>
          <w:rFonts w:ascii="Arial" w:eastAsia="Arial" w:hAnsi="Arial" w:cs="Arial"/>
          <w:b/>
          <w:bCs/>
          <w:sz w:val="20"/>
          <w:szCs w:val="20"/>
        </w:rPr>
        <w:t>Appendix 2 - Background</w:t>
      </w:r>
    </w:p>
    <w:p w14:paraId="29F0C345" w14:textId="77777777" w:rsidR="00242A6E" w:rsidRDefault="00242A6E">
      <w:pPr>
        <w:rPr>
          <w:rFonts w:ascii="Arial" w:eastAsia="Arial" w:hAnsi="Arial" w:cs="Arial"/>
          <w:b/>
          <w:bCs/>
          <w:sz w:val="20"/>
          <w:szCs w:val="20"/>
        </w:rPr>
      </w:pPr>
    </w:p>
    <w:p w14:paraId="147FE717" w14:textId="77777777" w:rsidR="00242A6E" w:rsidRDefault="00C218B7">
      <w:pPr>
        <w:rPr>
          <w:rFonts w:ascii="Arial" w:eastAsia="Arial" w:hAnsi="Arial" w:cs="Arial"/>
          <w:sz w:val="20"/>
          <w:szCs w:val="20"/>
        </w:rPr>
      </w:pPr>
      <w:r>
        <w:rPr>
          <w:rFonts w:ascii="Arial" w:eastAsia="Arial" w:hAnsi="Arial" w:cs="Arial"/>
          <w:b/>
          <w:bCs/>
          <w:sz w:val="20"/>
          <w:szCs w:val="20"/>
        </w:rPr>
        <w:t>“The greatest risk facing a local authority is not being able to deliver the activity or services expected of the Council.”</w:t>
      </w:r>
      <w:r>
        <w:rPr>
          <w:rFonts w:ascii="Arial" w:eastAsia="Arial" w:hAnsi="Arial" w:cs="Arial"/>
          <w:sz w:val="20"/>
          <w:szCs w:val="20"/>
        </w:rPr>
        <w:t xml:space="preserve"> </w:t>
      </w:r>
    </w:p>
    <w:p w14:paraId="09D1199A" w14:textId="77777777" w:rsidR="00242A6E" w:rsidRDefault="00242A6E">
      <w:pPr>
        <w:rPr>
          <w:rFonts w:ascii="Arial" w:eastAsia="Arial" w:hAnsi="Arial" w:cs="Arial"/>
          <w:sz w:val="20"/>
          <w:szCs w:val="20"/>
        </w:rPr>
      </w:pPr>
    </w:p>
    <w:p w14:paraId="35CFDDEC" w14:textId="77777777" w:rsidR="00242A6E" w:rsidRDefault="00C218B7">
      <w:pPr>
        <w:rPr>
          <w:rFonts w:ascii="Arial" w:eastAsia="Arial" w:hAnsi="Arial" w:cs="Arial"/>
          <w:sz w:val="20"/>
          <w:szCs w:val="20"/>
        </w:rPr>
      </w:pPr>
      <w:r>
        <w:rPr>
          <w:rFonts w:ascii="Arial" w:eastAsia="Arial" w:hAnsi="Arial" w:cs="Arial"/>
          <w:sz w:val="20"/>
          <w:szCs w:val="20"/>
        </w:rPr>
        <w:lastRenderedPageBreak/>
        <w:t xml:space="preserve">Risk is simply the price of being in business. All organisations face risk, although risk profiles will vary significantly depending on organisational size, sector etc. </w:t>
      </w:r>
      <w:r>
        <w:rPr>
          <w:rFonts w:ascii="Arial" w:eastAsia="Arial" w:hAnsi="Arial" w:cs="Arial"/>
          <w:b/>
          <w:bCs/>
          <w:sz w:val="20"/>
          <w:szCs w:val="20"/>
        </w:rPr>
        <w:t>Risk assessment</w:t>
      </w:r>
      <w:r>
        <w:rPr>
          <w:rFonts w:ascii="Arial" w:eastAsia="Arial" w:hAnsi="Arial" w:cs="Arial"/>
          <w:sz w:val="20"/>
          <w:szCs w:val="20"/>
        </w:rPr>
        <w:t xml:space="preserve"> is the process of periodically reviewing working processes, controls, people skills and resources and environmental factors to identify potential risks and assess these in terms of impact, probability and overall importance. </w:t>
      </w:r>
      <w:r>
        <w:rPr>
          <w:rFonts w:ascii="Arial" w:eastAsia="Arial" w:hAnsi="Arial" w:cs="Arial"/>
          <w:b/>
          <w:bCs/>
          <w:sz w:val="20"/>
          <w:szCs w:val="20"/>
        </w:rPr>
        <w:t>Risk management</w:t>
      </w:r>
      <w:r>
        <w:rPr>
          <w:rFonts w:ascii="Arial" w:eastAsia="Arial" w:hAnsi="Arial" w:cs="Arial"/>
          <w:sz w:val="20"/>
          <w:szCs w:val="20"/>
        </w:rPr>
        <w:t xml:space="preserve"> is what you do to control these risks, as far as it lies within your power. As a matter of good corporate governance, an organisation should be able to demonstrate that its governing body (in our case the Council) is familiar with and agrees the risk prof</w:t>
      </w:r>
      <w:r>
        <w:rPr>
          <w:rFonts w:ascii="Arial" w:eastAsia="Arial" w:hAnsi="Arial" w:cs="Arial"/>
          <w:sz w:val="20"/>
          <w:szCs w:val="20"/>
        </w:rPr>
        <w:t xml:space="preserve">ile, and that all reasonable steps are being taken to monitor and manage the most important risks.  </w:t>
      </w:r>
    </w:p>
    <w:p w14:paraId="02816A53" w14:textId="77777777" w:rsidR="00242A6E" w:rsidRDefault="00242A6E">
      <w:pPr>
        <w:rPr>
          <w:rFonts w:ascii="Arial" w:eastAsia="Arial" w:hAnsi="Arial" w:cs="Arial"/>
          <w:sz w:val="20"/>
          <w:szCs w:val="20"/>
        </w:rPr>
      </w:pPr>
    </w:p>
    <w:p w14:paraId="39D89F7C" w14:textId="77777777" w:rsidR="00242A6E" w:rsidRDefault="00C218B7">
      <w:pPr>
        <w:rPr>
          <w:rFonts w:ascii="Arial" w:eastAsia="Arial" w:hAnsi="Arial" w:cs="Arial"/>
          <w:sz w:val="20"/>
          <w:szCs w:val="20"/>
        </w:rPr>
      </w:pPr>
      <w:r>
        <w:rPr>
          <w:rFonts w:ascii="Arial" w:eastAsia="Arial" w:hAnsi="Arial" w:cs="Arial"/>
          <w:b/>
          <w:bCs/>
          <w:sz w:val="20"/>
          <w:szCs w:val="20"/>
        </w:rPr>
        <w:t>Some common pitfalls</w:t>
      </w:r>
      <w:r>
        <w:rPr>
          <w:rFonts w:ascii="Arial" w:eastAsia="Arial" w:hAnsi="Arial" w:cs="Arial"/>
          <w:sz w:val="20"/>
          <w:szCs w:val="20"/>
        </w:rPr>
        <w:t xml:space="preserve"> of risk management include:</w:t>
      </w:r>
    </w:p>
    <w:p w14:paraId="466B2DC4" w14:textId="77777777" w:rsidR="00242A6E" w:rsidRDefault="00C218B7">
      <w:pPr>
        <w:numPr>
          <w:ilvl w:val="0"/>
          <w:numId w:val="1"/>
        </w:numPr>
        <w:rPr>
          <w:rFonts w:ascii="Arial" w:eastAsia="Arial" w:hAnsi="Arial" w:cs="Arial"/>
          <w:sz w:val="20"/>
          <w:szCs w:val="20"/>
        </w:rPr>
      </w:pPr>
      <w:r>
        <w:rPr>
          <w:rFonts w:ascii="Arial" w:eastAsia="Arial" w:hAnsi="Arial" w:cs="Arial"/>
          <w:sz w:val="20"/>
          <w:szCs w:val="20"/>
        </w:rPr>
        <w:t>Placing too much reliance on process alone. For an organisation of our size and nature it is important to have a systematic approach, but risk assessment also relies on gut feel and common sense.</w:t>
      </w:r>
    </w:p>
    <w:p w14:paraId="18C7A141" w14:textId="77777777" w:rsidR="00242A6E" w:rsidRDefault="00C218B7">
      <w:pPr>
        <w:numPr>
          <w:ilvl w:val="0"/>
          <w:numId w:val="1"/>
        </w:numPr>
        <w:rPr>
          <w:rFonts w:ascii="Arial" w:eastAsia="Arial" w:hAnsi="Arial" w:cs="Arial"/>
          <w:sz w:val="20"/>
          <w:szCs w:val="20"/>
        </w:rPr>
      </w:pPr>
      <w:r>
        <w:rPr>
          <w:rFonts w:ascii="Arial" w:eastAsia="Arial" w:hAnsi="Arial" w:cs="Arial"/>
          <w:sz w:val="20"/>
          <w:szCs w:val="20"/>
        </w:rPr>
        <w:t>Confusing risk assessment with risk management. The work does not end once the risk assessment has been signed off. What matters most is how we manage our most significant risks,</w:t>
      </w:r>
    </w:p>
    <w:p w14:paraId="3D82076A" w14:textId="77777777" w:rsidR="00242A6E" w:rsidRDefault="00C218B7">
      <w:pPr>
        <w:numPr>
          <w:ilvl w:val="0"/>
          <w:numId w:val="1"/>
        </w:numPr>
        <w:rPr>
          <w:rFonts w:ascii="Arial" w:eastAsia="Arial" w:hAnsi="Arial" w:cs="Arial"/>
          <w:sz w:val="20"/>
          <w:szCs w:val="20"/>
        </w:rPr>
      </w:pPr>
      <w:r>
        <w:rPr>
          <w:rFonts w:ascii="Arial" w:eastAsia="Arial" w:hAnsi="Arial" w:cs="Arial"/>
          <w:sz w:val="20"/>
          <w:szCs w:val="20"/>
        </w:rPr>
        <w:t xml:space="preserve">Viewing risk assessment as a </w:t>
      </w:r>
      <w:proofErr w:type="gramStart"/>
      <w:r>
        <w:rPr>
          <w:rFonts w:ascii="Arial" w:eastAsia="Arial" w:hAnsi="Arial" w:cs="Arial"/>
          <w:sz w:val="20"/>
          <w:szCs w:val="20"/>
        </w:rPr>
        <w:t>once a year</w:t>
      </w:r>
      <w:proofErr w:type="gramEnd"/>
      <w:r>
        <w:rPr>
          <w:rFonts w:ascii="Arial" w:eastAsia="Arial" w:hAnsi="Arial" w:cs="Arial"/>
          <w:sz w:val="20"/>
          <w:szCs w:val="20"/>
        </w:rPr>
        <w:t xml:space="preserve"> exercise. The Parish Council and its advisory groups should be regularly monitoring the most significant risks, and the profile should be updated as things change during the year.</w:t>
      </w:r>
    </w:p>
    <w:p w14:paraId="40634E51" w14:textId="77777777" w:rsidR="00242A6E" w:rsidRDefault="00C218B7">
      <w:pPr>
        <w:numPr>
          <w:ilvl w:val="0"/>
          <w:numId w:val="1"/>
        </w:numPr>
        <w:rPr>
          <w:rFonts w:ascii="Arial" w:eastAsia="Arial" w:hAnsi="Arial" w:cs="Arial"/>
          <w:sz w:val="20"/>
          <w:szCs w:val="20"/>
        </w:rPr>
      </w:pPr>
      <w:r>
        <w:rPr>
          <w:rFonts w:ascii="Arial" w:eastAsia="Arial" w:hAnsi="Arial" w:cs="Arial"/>
          <w:sz w:val="20"/>
          <w:szCs w:val="20"/>
        </w:rPr>
        <w:t>‘Sanitising” risk profiles so that everything appears green when it isn’t. Good risk management relies on being honest about risks and being prepared to talk about the worst-case scenario.</w:t>
      </w:r>
    </w:p>
    <w:p w14:paraId="3CC046FA" w14:textId="77777777" w:rsidR="00242A6E" w:rsidRDefault="00C218B7">
      <w:pPr>
        <w:numPr>
          <w:ilvl w:val="0"/>
          <w:numId w:val="1"/>
        </w:numPr>
        <w:rPr>
          <w:rFonts w:ascii="Arial" w:eastAsia="Arial" w:hAnsi="Arial" w:cs="Arial"/>
          <w:sz w:val="20"/>
          <w:szCs w:val="20"/>
        </w:rPr>
      </w:pPr>
      <w:r>
        <w:rPr>
          <w:rFonts w:ascii="Arial" w:eastAsia="Arial" w:hAnsi="Arial" w:cs="Arial"/>
          <w:sz w:val="20"/>
          <w:szCs w:val="20"/>
        </w:rPr>
        <w:t>Mistaking financial control for risk management. Robust and well-documented financial controls are vital for any organisation, and critical for us given that we are managing public money. Failure of financial control is an obvious and major risk category. However, risk management is much broader than financial control.</w:t>
      </w:r>
    </w:p>
    <w:p w14:paraId="376FBE96" w14:textId="77777777" w:rsidR="00242A6E" w:rsidRDefault="00242A6E">
      <w:pPr>
        <w:rPr>
          <w:rFonts w:ascii="Arial" w:eastAsia="Arial" w:hAnsi="Arial" w:cs="Arial"/>
          <w:b/>
          <w:bCs/>
          <w:color w:val="000080"/>
          <w:sz w:val="20"/>
          <w:szCs w:val="20"/>
        </w:rPr>
      </w:pPr>
    </w:p>
    <w:sectPr w:rsidR="00242A6E">
      <w:headerReference w:type="default" r:id="rId8"/>
      <w:footerReference w:type="even" r:id="rId9"/>
      <w:footerReference w:type="default" r:id="rId10"/>
      <w:headerReference w:type="first" r:id="rId11"/>
      <w:footerReference w:type="first" r:id="rId12"/>
      <w:pgSz w:w="16820" w:h="11900" w:orient="landscape"/>
      <w:pgMar w:top="1440" w:right="1080" w:bottom="1440" w:left="108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4A07D" w14:textId="77777777" w:rsidR="00C218B7" w:rsidRDefault="00C218B7">
      <w:r>
        <w:separator/>
      </w:r>
    </w:p>
  </w:endnote>
  <w:endnote w:type="continuationSeparator" w:id="0">
    <w:p w14:paraId="42381627" w14:textId="77777777" w:rsidR="00C218B7" w:rsidRDefault="00C21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BF99908-FB3B-469D-A3EA-2F1C4CDECF4A}"/>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8E2013A7-45F2-4BD9-8601-80D8265B708B}"/>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8ED0DDAD-2D45-4E8D-A8B5-40D676B60E86}"/>
  </w:font>
  <w:font w:name="Cambria">
    <w:panose1 w:val="02040503050406030204"/>
    <w:charset w:val="00"/>
    <w:family w:val="roman"/>
    <w:pitch w:val="variable"/>
    <w:sig w:usb0="E00006FF" w:usb1="420024FF" w:usb2="02000000" w:usb3="00000000" w:csb0="0000019F" w:csb1="00000000"/>
    <w:embedRegular r:id="rId4" w:fontKey="{B951506A-87C8-4D84-ADB3-9D0BF19FE9F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01EFE" w14:textId="77777777" w:rsidR="00242A6E" w:rsidRDefault="00C218B7">
    <w:pPr>
      <w:pBdr>
        <w:top w:val="nil"/>
        <w:left w:val="nil"/>
        <w:bottom w:val="nil"/>
        <w:right w:val="nil"/>
        <w:between w:val="nil"/>
      </w:pBdr>
      <w:tabs>
        <w:tab w:val="center" w:pos="4320"/>
        <w:tab w:val="right" w:pos="8640"/>
      </w:tabs>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6685D" w14:textId="77777777" w:rsidR="00242A6E" w:rsidRDefault="00C218B7">
    <w:pPr>
      <w:pBdr>
        <w:top w:val="nil"/>
        <w:left w:val="nil"/>
        <w:bottom w:val="nil"/>
        <w:right w:val="nil"/>
        <w:between w:val="nil"/>
      </w:pBdr>
      <w:tabs>
        <w:tab w:val="center" w:pos="4320"/>
        <w:tab w:val="right" w:pos="8640"/>
      </w:tabs>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4FCF2" w14:textId="77777777" w:rsidR="00242A6E" w:rsidRDefault="00242A6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49AAC" w14:textId="77777777" w:rsidR="00C218B7" w:rsidRDefault="00C218B7">
      <w:r>
        <w:separator/>
      </w:r>
    </w:p>
  </w:footnote>
  <w:footnote w:type="continuationSeparator" w:id="0">
    <w:p w14:paraId="53441E60" w14:textId="77777777" w:rsidR="00C218B7" w:rsidRDefault="00C218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8A082" w14:textId="77777777" w:rsidR="00242A6E" w:rsidRDefault="00C218B7">
    <w:pPr>
      <w:pBdr>
        <w:top w:val="nil"/>
        <w:left w:val="nil"/>
        <w:bottom w:val="nil"/>
        <w:right w:val="nil"/>
        <w:between w:val="nil"/>
      </w:pBdr>
      <w:tabs>
        <w:tab w:val="center" w:pos="4320"/>
        <w:tab w:val="right" w:pos="8640"/>
      </w:tabs>
      <w:jc w:val="center"/>
      <w:rPr>
        <w:color w:val="000000"/>
      </w:rPr>
    </w:pPr>
    <w:r>
      <w:rPr>
        <w:rFonts w:ascii="Arial" w:eastAsia="Arial" w:hAnsi="Arial" w:cs="Arial"/>
        <w:b/>
        <w:bCs/>
        <w:color w:val="1155CC"/>
        <w:sz w:val="38"/>
        <w:szCs w:val="38"/>
      </w:rPr>
      <w:t xml:space="preserve">ACLE PARISH COUNCIL </w:t>
    </w:r>
    <w:r>
      <w:rPr>
        <w:rFonts w:ascii="Arial" w:eastAsia="Arial" w:hAnsi="Arial" w:cs="Arial"/>
        <w:b/>
        <w:bCs/>
        <w:sz w:val="38"/>
        <w:szCs w:val="38"/>
      </w:rPr>
      <w:tab/>
      <w:t>GENERAL RISK POLICY &amp; ASSESSMENT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73026" w14:textId="77777777" w:rsidR="00242A6E" w:rsidRDefault="00242A6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14B2E"/>
    <w:multiLevelType w:val="multilevel"/>
    <w:tmpl w:val="CEAC3A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60665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A6E"/>
    <w:rsid w:val="00242A6E"/>
    <w:rsid w:val="0061245F"/>
    <w:rsid w:val="00C218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D6472"/>
  <w15:docId w15:val="{929549B7-7EB4-4B8B-BF41-62E3A1E84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table" w:customStyle="1" w:styleId="afffe">
    <w:basedOn w:val="TableNormal"/>
    <w:tblPr>
      <w:tblStyleRowBandSize w:val="1"/>
      <w:tblStyleColBandSize w:val="1"/>
      <w:tblCellMar>
        <w:left w:w="115" w:type="dxa"/>
        <w:right w:w="115" w:type="dxa"/>
      </w:tblCellMar>
    </w:tblPr>
  </w:style>
  <w:style w:type="table" w:customStyle="1" w:styleId="affff">
    <w:basedOn w:val="TableNormal"/>
    <w:tblPr>
      <w:tblStyleRowBandSize w:val="1"/>
      <w:tblStyleColBandSize w:val="1"/>
      <w:tblCellMar>
        <w:left w:w="115" w:type="dxa"/>
        <w:right w:w="115" w:type="dxa"/>
      </w:tblCellMar>
    </w:tblPr>
  </w:style>
  <w:style w:type="table" w:customStyle="1" w:styleId="affff0">
    <w:basedOn w:val="TableNormal"/>
    <w:tblPr>
      <w:tblStyleRowBandSize w:val="1"/>
      <w:tblStyleColBandSize w:val="1"/>
      <w:tblCellMar>
        <w:left w:w="115" w:type="dxa"/>
        <w:right w:w="115" w:type="dxa"/>
      </w:tblCellMar>
    </w:tblPr>
  </w:style>
  <w:style w:type="table" w:customStyle="1" w:styleId="affff1">
    <w:basedOn w:val="TableNormal"/>
    <w:tblPr>
      <w:tblStyleRowBandSize w:val="1"/>
      <w:tblStyleColBandSize w:val="1"/>
      <w:tblCellMar>
        <w:left w:w="115" w:type="dxa"/>
        <w:right w:w="115" w:type="dxa"/>
      </w:tblCellMar>
    </w:tblPr>
  </w:style>
  <w:style w:type="table" w:customStyle="1" w:styleId="affff2">
    <w:basedOn w:val="TableNormal"/>
    <w:tblPr>
      <w:tblStyleRowBandSize w:val="1"/>
      <w:tblStyleColBandSize w:val="1"/>
      <w:tblCellMar>
        <w:left w:w="115" w:type="dxa"/>
        <w:right w:w="115" w:type="dxa"/>
      </w:tblCellMar>
    </w:tblPr>
  </w:style>
  <w:style w:type="table" w:customStyle="1" w:styleId="affff3">
    <w:basedOn w:val="TableNormal"/>
    <w:tblPr>
      <w:tblStyleRowBandSize w:val="1"/>
      <w:tblStyleColBandSize w:val="1"/>
      <w:tblCellMar>
        <w:left w:w="115" w:type="dxa"/>
        <w:right w:w="115" w:type="dxa"/>
      </w:tblCellMar>
    </w:tblPr>
  </w:style>
  <w:style w:type="table" w:customStyle="1" w:styleId="affff4">
    <w:basedOn w:val="TableNormal"/>
    <w:tblPr>
      <w:tblStyleRowBandSize w:val="1"/>
      <w:tblStyleColBandSize w:val="1"/>
      <w:tblCellMar>
        <w:left w:w="115" w:type="dxa"/>
        <w:right w:w="115" w:type="dxa"/>
      </w:tblCellMar>
    </w:tblPr>
  </w:style>
  <w:style w:type="table" w:customStyle="1" w:styleId="affff5">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Td7WiCu0B8x5aAY/7RnuD+fOrg==">CgMxLjAaHwoBMBIaChgICVIUChJ0YWJsZS41cDk5ZDRuYWZuamwaHwoBMRIaChgICVIUChJ0YWJsZS5idDZlYmtxN2E0aHc4AHIhMUhYWm5hazhUdVNpcGRQWXAxOFJMaTltSUVjcmo5RTRl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2662</Words>
  <Characters>14202</Characters>
  <Application>Microsoft Office Word</Application>
  <DocSecurity>0</DocSecurity>
  <Lines>741</Lines>
  <Paragraphs>336</Paragraphs>
  <ScaleCrop>false</ScaleCrop>
  <Company/>
  <LinksUpToDate>false</LinksUpToDate>
  <CharactersWithSpaces>16753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James</dc:creator>
  <cp:lastModifiedBy>Pauline James</cp:lastModifiedBy>
  <cp:revision>2</cp:revision>
  <cp:lastPrinted>2026-01-27T11:19:00Z</cp:lastPrinted>
  <dcterms:created xsi:type="dcterms:W3CDTF">2026-01-27T11:20:00Z</dcterms:created>
  <dcterms:modified xsi:type="dcterms:W3CDTF">2026-01-27T11:20:00Z</dcterms:modified>
</cp:coreProperties>
</file>