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color="4472c4" w:space="10" w:sz="4" w:val="single"/>
          <w:left w:space="0" w:sz="0" w:val="nil"/>
          <w:bottom w:color="4472c4" w:space="10" w:sz="4" w:val="single"/>
          <w:right w:space="0" w:sz="0" w:val="nil"/>
          <w:between w:space="0" w:sz="0" w:val="nil"/>
        </w:pBdr>
        <w:shd w:fill="auto" w:val="clear"/>
        <w:spacing w:after="360" w:before="360" w:line="259" w:lineRule="auto"/>
        <w:ind w:left="864" w:right="864" w:firstLine="0"/>
        <w:jc w:val="center"/>
        <w:rPr>
          <w:rFonts w:ascii="Calibri" w:cs="Calibri" w:eastAsia="Calibri" w:hAnsi="Calibri"/>
          <w:b w:val="0"/>
          <w:i w:val="1"/>
          <w:smallCaps w:val="0"/>
          <w:strike w:val="0"/>
          <w:color w:val="4472c4"/>
          <w:sz w:val="28"/>
          <w:szCs w:val="28"/>
          <w:u w:val="none"/>
          <w:shd w:fill="auto" w:val="clear"/>
          <w:vertAlign w:val="baseline"/>
        </w:rPr>
      </w:pPr>
      <w:r w:rsidDel="00000000" w:rsidR="00000000" w:rsidRPr="00000000">
        <w:rPr>
          <w:rFonts w:ascii="Calibri" w:cs="Calibri" w:eastAsia="Calibri" w:hAnsi="Calibri"/>
          <w:b w:val="0"/>
          <w:i w:val="1"/>
          <w:smallCaps w:val="0"/>
          <w:strike w:val="0"/>
          <w:color w:val="4472c4"/>
          <w:sz w:val="28"/>
          <w:szCs w:val="28"/>
          <w:u w:val="none"/>
          <w:shd w:fill="auto" w:val="clear"/>
          <w:vertAlign w:val="baseline"/>
          <w:rtl w:val="0"/>
        </w:rPr>
        <w:t xml:space="preserve">ACLE PARISH COUNCIL</w:t>
      </w:r>
    </w:p>
    <w:p w:rsidR="00000000" w:rsidDel="00000000" w:rsidP="00000000" w:rsidRDefault="00000000" w:rsidRPr="00000000" w14:paraId="00000002">
      <w:pPr>
        <w:keepNext w:val="0"/>
        <w:keepLines w:val="0"/>
        <w:pageBreakBefore w:val="0"/>
        <w:widowControl w:val="1"/>
        <w:pBdr>
          <w:top w:color="4472c4" w:space="10" w:sz="4" w:val="single"/>
          <w:left w:space="0" w:sz="0" w:val="nil"/>
          <w:bottom w:color="4472c4" w:space="10" w:sz="4" w:val="single"/>
          <w:right w:space="0" w:sz="0" w:val="nil"/>
          <w:between w:space="0" w:sz="0" w:val="nil"/>
        </w:pBdr>
        <w:shd w:fill="auto" w:val="clear"/>
        <w:spacing w:after="360" w:before="360" w:line="259" w:lineRule="auto"/>
        <w:ind w:left="864" w:right="864" w:firstLine="0"/>
        <w:jc w:val="center"/>
        <w:rPr>
          <w:rFonts w:ascii="Calibri" w:cs="Calibri" w:eastAsia="Calibri" w:hAnsi="Calibri"/>
          <w:b w:val="0"/>
          <w:i w:val="1"/>
          <w:smallCaps w:val="0"/>
          <w:strike w:val="0"/>
          <w:color w:val="4472c4"/>
          <w:sz w:val="28"/>
          <w:szCs w:val="28"/>
          <w:u w:val="none"/>
          <w:shd w:fill="auto" w:val="clear"/>
          <w:vertAlign w:val="baseline"/>
        </w:rPr>
      </w:pPr>
      <w:r w:rsidDel="00000000" w:rsidR="00000000" w:rsidRPr="00000000">
        <w:rPr>
          <w:rFonts w:ascii="Calibri" w:cs="Calibri" w:eastAsia="Calibri" w:hAnsi="Calibri"/>
          <w:b w:val="0"/>
          <w:i w:val="1"/>
          <w:smallCaps w:val="0"/>
          <w:strike w:val="0"/>
          <w:color w:val="4472c4"/>
          <w:sz w:val="28"/>
          <w:szCs w:val="28"/>
          <w:u w:val="none"/>
          <w:shd w:fill="auto" w:val="clear"/>
          <w:vertAlign w:val="baseline"/>
          <w:rtl w:val="0"/>
        </w:rPr>
        <w:t xml:space="preserve">LEGIONELLA CONTROL POLICY </w:t>
      </w:r>
    </w:p>
    <w:p w:rsidR="00000000" w:rsidDel="00000000" w:rsidP="00000000" w:rsidRDefault="00000000" w:rsidRPr="00000000" w14:paraId="00000003">
      <w:pPr>
        <w:rPr/>
      </w:pPr>
      <w:r w:rsidDel="00000000" w:rsidR="00000000" w:rsidRPr="00000000">
        <w:rPr>
          <w:rtl w:val="0"/>
        </w:rPr>
        <w:t xml:space="preserve">POLICY STATEMENT</w:t>
      </w:r>
    </w:p>
    <w:p w:rsidR="00000000" w:rsidDel="00000000" w:rsidP="00000000" w:rsidRDefault="00000000" w:rsidRPr="00000000" w14:paraId="00000004">
      <w:pPr>
        <w:rPr/>
      </w:pPr>
      <w:r w:rsidDel="00000000" w:rsidR="00000000" w:rsidRPr="00000000">
        <w:rPr>
          <w:rtl w:val="0"/>
        </w:rPr>
        <w:t xml:space="preserve">The aim of the Legionella Control Policy is, as far as is reasonably practicable, to ensure the protection of all staff, visitors, hirers and other persons who may be affected by the use and distribution of Acle Parish Council’s water services from the effects of Legionella bacteria. </w:t>
      </w:r>
    </w:p>
    <w:p w:rsidR="00000000" w:rsidDel="00000000" w:rsidP="00000000" w:rsidRDefault="00000000" w:rsidRPr="00000000" w14:paraId="00000005">
      <w:pPr>
        <w:rPr/>
      </w:pPr>
      <w:r w:rsidDel="00000000" w:rsidR="00000000" w:rsidRPr="00000000">
        <w:rPr>
          <w:rtl w:val="0"/>
        </w:rPr>
        <w:t xml:space="preserve">KEY PRINCIPLES </w:t>
      </w:r>
    </w:p>
    <w:p w:rsidR="00000000" w:rsidDel="00000000" w:rsidP="00000000" w:rsidRDefault="00000000" w:rsidRPr="00000000" w14:paraId="00000006">
      <w:pPr>
        <w:rPr/>
      </w:pPr>
      <w:r w:rsidDel="00000000" w:rsidR="00000000" w:rsidRPr="00000000">
        <w:rPr>
          <w:rtl w:val="0"/>
        </w:rPr>
        <w:t xml:space="preserve">Acle Parish Council aims to have in place all the necessary and appropriate measures for the prevention of the formation of Legionella bacteria, thus offering, as far as reasonably practicable, a high level of protection to all persons who may be affected by the use and distribution of Acle Parish Council’s water services. Acle Parish Council will commission a qualified, independent organisation to carry out professional risk assessments at 3 yearly intervals or whenever the water system is altered to ensure compliance with this Policy and mitigate any risk to Acle Parish Council water services being contaminated by Legionella bacteria. </w:t>
      </w:r>
    </w:p>
    <w:p w:rsidR="00000000" w:rsidDel="00000000" w:rsidP="00000000" w:rsidRDefault="00000000" w:rsidRPr="00000000" w14:paraId="00000007">
      <w:pPr>
        <w:rPr/>
      </w:pPr>
      <w:r w:rsidDel="00000000" w:rsidR="00000000" w:rsidRPr="00000000">
        <w:rPr>
          <w:rtl w:val="0"/>
        </w:rPr>
        <w:t xml:space="preserve">WHO DOES THE POLICY APPLY TO? </w:t>
      </w:r>
    </w:p>
    <w:p w:rsidR="00000000" w:rsidDel="00000000" w:rsidP="00000000" w:rsidRDefault="00000000" w:rsidRPr="00000000" w14:paraId="00000008">
      <w:pPr>
        <w:rPr/>
      </w:pPr>
      <w:r w:rsidDel="00000000" w:rsidR="00000000" w:rsidRPr="00000000">
        <w:rPr>
          <w:rtl w:val="0"/>
        </w:rPr>
        <w:t xml:space="preserve">The Policy applies to employees and Councillors of Acle Parish Council and contractors. Staff will be nominated to have responsibility for the regular testing and monitoring of temperatures, the cleaning, descaling and flushing of all outlets, recording all data and for arranging the annual servicing of water heaters and 3 yearly risk assessments. </w:t>
      </w:r>
    </w:p>
    <w:p w:rsidR="00000000" w:rsidDel="00000000" w:rsidP="00000000" w:rsidRDefault="00000000" w:rsidRPr="00000000" w14:paraId="00000009">
      <w:pPr>
        <w:rPr/>
      </w:pPr>
      <w:r w:rsidDel="00000000" w:rsidR="00000000" w:rsidRPr="00000000">
        <w:rPr>
          <w:rtl w:val="0"/>
        </w:rPr>
        <w:t xml:space="preserve">REVIEW OF THE POLICY </w:t>
      </w:r>
    </w:p>
    <w:p w:rsidR="00000000" w:rsidDel="00000000" w:rsidP="00000000" w:rsidRDefault="00000000" w:rsidRPr="00000000" w14:paraId="0000000A">
      <w:pPr>
        <w:rPr/>
      </w:pPr>
      <w:r w:rsidDel="00000000" w:rsidR="00000000" w:rsidRPr="00000000">
        <w:rPr>
          <w:rtl w:val="0"/>
        </w:rPr>
        <w:t xml:space="preserve">Subject to the requirements of Acle Parish Council; or any new legislation; or changes in case law; or new or changes to British or European standards; or changes to or new Codes of Practice; or new or changes to relevant Guidance Notes; which require immediate amendment, the Policy will be reviewed every three years. </w:t>
      </w:r>
    </w:p>
    <w:p w:rsidR="00000000" w:rsidDel="00000000" w:rsidP="00000000" w:rsidRDefault="00000000" w:rsidRPr="00000000" w14:paraId="0000000B">
      <w:pPr>
        <w:rPr/>
      </w:pPr>
      <w:r w:rsidDel="00000000" w:rsidR="00000000" w:rsidRPr="00000000">
        <w:rPr>
          <w:rtl w:val="0"/>
        </w:rPr>
        <w:t xml:space="preserve">PROTECTION FROM HAZARDS </w:t>
      </w:r>
    </w:p>
    <w:p w:rsidR="00000000" w:rsidDel="00000000" w:rsidP="00000000" w:rsidRDefault="00000000" w:rsidRPr="00000000" w14:paraId="0000000C">
      <w:pPr>
        <w:rPr/>
      </w:pPr>
      <w:r w:rsidDel="00000000" w:rsidR="00000000" w:rsidRPr="00000000">
        <w:rPr>
          <w:rtl w:val="0"/>
        </w:rPr>
        <w:t xml:space="preserve">1.1. Acle Parish Council will do all that is reasonably practicable to protect employees, visitors and neighbours from hazards arising from the use and distribution of water services in all Parish Council owned premises. </w:t>
      </w:r>
    </w:p>
    <w:p w:rsidR="00000000" w:rsidDel="00000000" w:rsidP="00000000" w:rsidRDefault="00000000" w:rsidRPr="00000000" w14:paraId="0000000D">
      <w:pPr>
        <w:rPr/>
      </w:pPr>
      <w:r w:rsidDel="00000000" w:rsidR="00000000" w:rsidRPr="00000000">
        <w:rPr>
          <w:rtl w:val="0"/>
        </w:rPr>
        <w:t xml:space="preserve">1.2. Acle Parish Council will achieve this through full compliance with all statutory requirements of current relevant legislation, British and European standards, Codes of Practice and Guidance Notes. </w:t>
      </w:r>
    </w:p>
    <w:p w:rsidR="00000000" w:rsidDel="00000000" w:rsidP="00000000" w:rsidRDefault="00000000" w:rsidRPr="00000000" w14:paraId="0000000E">
      <w:pPr>
        <w:rPr/>
      </w:pPr>
      <w:r w:rsidDel="00000000" w:rsidR="00000000" w:rsidRPr="00000000">
        <w:rPr>
          <w:rtl w:val="0"/>
        </w:rPr>
        <w:t xml:space="preserve">2. RISK ASSESSMENT </w:t>
      </w:r>
    </w:p>
    <w:p w:rsidR="00000000" w:rsidDel="00000000" w:rsidP="00000000" w:rsidRDefault="00000000" w:rsidRPr="00000000" w14:paraId="0000000F">
      <w:pPr>
        <w:rPr/>
      </w:pPr>
      <w:r w:rsidDel="00000000" w:rsidR="00000000" w:rsidRPr="00000000">
        <w:rPr>
          <w:rtl w:val="0"/>
        </w:rPr>
        <w:t xml:space="preserve">2.1. To achieve the effective implementation of this Legionella Control Policy, Acle Parish Council will carry out a Risk Assessment for the operation of the water services present in all Parish Council owned premises. </w:t>
      </w:r>
    </w:p>
    <w:p w:rsidR="00000000" w:rsidDel="00000000" w:rsidP="00000000" w:rsidRDefault="00000000" w:rsidRPr="00000000" w14:paraId="00000010">
      <w:pPr>
        <w:rPr/>
      </w:pPr>
      <w:r w:rsidDel="00000000" w:rsidR="00000000" w:rsidRPr="00000000">
        <w:rPr>
          <w:rtl w:val="0"/>
        </w:rPr>
        <w:t xml:space="preserve">2.2. Acle Parish Council will ensure that any Legionella risks are either prevented or adequately controlled. </w:t>
      </w:r>
    </w:p>
    <w:p w:rsidR="00000000" w:rsidDel="00000000" w:rsidP="00000000" w:rsidRDefault="00000000" w:rsidRPr="00000000" w14:paraId="00000011">
      <w:pPr>
        <w:rPr/>
      </w:pPr>
      <w:r w:rsidDel="00000000" w:rsidR="00000000" w:rsidRPr="00000000">
        <w:rPr>
          <w:rtl w:val="0"/>
        </w:rPr>
        <w:t xml:space="preserve">2.3. Acle Parish Council will take action where the level of control requires improvement. </w:t>
      </w:r>
    </w:p>
    <w:p w:rsidR="00000000" w:rsidDel="00000000" w:rsidP="00000000" w:rsidRDefault="00000000" w:rsidRPr="00000000" w14:paraId="00000012">
      <w:pPr>
        <w:rPr/>
      </w:pPr>
      <w:r w:rsidDel="00000000" w:rsidR="00000000" w:rsidRPr="00000000">
        <w:rPr>
          <w:rtl w:val="0"/>
        </w:rPr>
        <w:t xml:space="preserve">2.4. The Risk Assessment will be reviewed regularly; or whenever there is any reason to suspect that it is no longer valid. </w:t>
      </w:r>
    </w:p>
    <w:p w:rsidR="00000000" w:rsidDel="00000000" w:rsidP="00000000" w:rsidRDefault="00000000" w:rsidRPr="00000000" w14:paraId="00000013">
      <w:pPr>
        <w:rPr/>
      </w:pPr>
      <w:r w:rsidDel="00000000" w:rsidR="00000000" w:rsidRPr="00000000">
        <w:rPr>
          <w:rtl w:val="0"/>
        </w:rPr>
        <w:t xml:space="preserve">3. CONTROL ACTION </w:t>
      </w:r>
    </w:p>
    <w:p w:rsidR="00000000" w:rsidDel="00000000" w:rsidP="00000000" w:rsidRDefault="00000000" w:rsidRPr="00000000" w14:paraId="00000014">
      <w:pPr>
        <w:rPr/>
      </w:pPr>
      <w:r w:rsidDel="00000000" w:rsidR="00000000" w:rsidRPr="00000000">
        <w:rPr>
          <w:rtl w:val="0"/>
        </w:rPr>
        <w:t xml:space="preserve">3.1. Nominated staff will undergo Legionella Awareness training. </w:t>
      </w:r>
    </w:p>
    <w:p w:rsidR="00000000" w:rsidDel="00000000" w:rsidP="00000000" w:rsidRDefault="00000000" w:rsidRPr="00000000" w14:paraId="00000015">
      <w:pPr>
        <w:rPr/>
      </w:pPr>
      <w:r w:rsidDel="00000000" w:rsidR="00000000" w:rsidRPr="00000000">
        <w:rPr>
          <w:rtl w:val="0"/>
        </w:rPr>
        <w:t xml:space="preserve">3.2 Acle Parish Council will consider the removal or replacement of equipment or facilities that may present a Legionellosis risk, as preventative action. </w:t>
      </w:r>
    </w:p>
    <w:p w:rsidR="00000000" w:rsidDel="00000000" w:rsidP="00000000" w:rsidRDefault="00000000" w:rsidRPr="00000000" w14:paraId="00000016">
      <w:pPr>
        <w:rPr/>
      </w:pPr>
      <w:r w:rsidDel="00000000" w:rsidR="00000000" w:rsidRPr="00000000">
        <w:rPr>
          <w:rtl w:val="0"/>
        </w:rPr>
        <w:t xml:space="preserve">3.3. Where it is impracticable to eliminate all risk by the removal or replacement of the equipment or facility, Acle Parish Council will implement suitable precautionary measures. </w:t>
      </w:r>
    </w:p>
    <w:p w:rsidR="00000000" w:rsidDel="00000000" w:rsidP="00000000" w:rsidRDefault="00000000" w:rsidRPr="00000000" w14:paraId="00000017">
      <w:pPr>
        <w:rPr/>
      </w:pPr>
      <w:r w:rsidDel="00000000" w:rsidR="00000000" w:rsidRPr="00000000">
        <w:rPr>
          <w:rtl w:val="0"/>
        </w:rPr>
        <w:t xml:space="preserve">3.4. Acle Parish Council will undertake regular monitoring, cleaning, descaling, flushing and recording of all data as recommended to ensure any risks are minimised.</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240" w:lineRule="auto"/>
        <w:ind w:left="720" w:firstLine="0"/>
        <w:jc w:val="both"/>
        <w:rPr>
          <w:sz w:val="24"/>
          <w:szCs w:val="24"/>
        </w:rPr>
      </w:pPr>
      <w:r w:rsidDel="00000000" w:rsidR="00000000" w:rsidRPr="00000000">
        <w:rPr>
          <w:rtl w:val="0"/>
        </w:rPr>
      </w:r>
    </w:p>
    <w:p w:rsidR="00000000" w:rsidDel="00000000" w:rsidP="00000000" w:rsidRDefault="00000000" w:rsidRPr="00000000" w14:paraId="0000001A">
      <w:pPr>
        <w:spacing w:after="0" w:line="240" w:lineRule="auto"/>
        <w:ind w:left="720" w:firstLine="0"/>
        <w:jc w:val="both"/>
        <w:rPr>
          <w:sz w:val="24"/>
          <w:szCs w:val="24"/>
        </w:rPr>
      </w:pPr>
      <w:r w:rsidDel="00000000" w:rsidR="00000000" w:rsidRPr="00000000">
        <w:rPr>
          <w:sz w:val="24"/>
          <w:szCs w:val="24"/>
          <w:rtl w:val="0"/>
        </w:rPr>
        <w:t xml:space="preserve">Signed  </w:t>
      </w:r>
      <w:r w:rsidDel="00000000" w:rsidR="00000000" w:rsidRPr="00000000">
        <w:rPr>
          <w:rFonts w:ascii="Caveat" w:cs="Caveat" w:eastAsia="Caveat" w:hAnsi="Caveat"/>
          <w:sz w:val="24"/>
          <w:szCs w:val="24"/>
          <w:rtl w:val="0"/>
        </w:rPr>
        <w:t xml:space="preserve">Angela Bishop</w:t>
      </w:r>
      <w:r w:rsidDel="00000000" w:rsidR="00000000" w:rsidRPr="00000000">
        <w:rPr>
          <w:sz w:val="24"/>
          <w:szCs w:val="24"/>
          <w:rtl w:val="0"/>
        </w:rPr>
        <w:t xml:space="preserve"> </w:t>
        <w:tab/>
        <w:t xml:space="preserve">Chair  Angela Bishop</w:t>
      </w:r>
    </w:p>
    <w:p w:rsidR="00000000" w:rsidDel="00000000" w:rsidP="00000000" w:rsidRDefault="00000000" w:rsidRPr="00000000" w14:paraId="0000001B">
      <w:pPr>
        <w:spacing w:after="0" w:line="240" w:lineRule="auto"/>
        <w:ind w:left="720" w:firstLine="0"/>
        <w:jc w:val="both"/>
        <w:rPr>
          <w:sz w:val="24"/>
          <w:szCs w:val="24"/>
        </w:rPr>
      </w:pPr>
      <w:r w:rsidDel="00000000" w:rsidR="00000000" w:rsidRPr="00000000">
        <w:rPr>
          <w:rtl w:val="0"/>
        </w:rPr>
      </w:r>
    </w:p>
    <w:p w:rsidR="00000000" w:rsidDel="00000000" w:rsidP="00000000" w:rsidRDefault="00000000" w:rsidRPr="00000000" w14:paraId="0000001C">
      <w:pPr>
        <w:spacing w:after="0" w:line="240" w:lineRule="auto"/>
        <w:ind w:left="720" w:firstLine="0"/>
        <w:jc w:val="both"/>
        <w:rPr>
          <w:sz w:val="24"/>
          <w:szCs w:val="24"/>
        </w:rPr>
      </w:pPr>
      <w:r w:rsidDel="00000000" w:rsidR="00000000" w:rsidRPr="00000000">
        <w:rPr>
          <w:sz w:val="24"/>
          <w:szCs w:val="24"/>
          <w:rtl w:val="0"/>
        </w:rPr>
        <w:t xml:space="preserve">Dated:  18th July 2022</w:t>
        <w:tab/>
        <w:tab/>
      </w:r>
    </w:p>
    <w:p w:rsidR="00000000" w:rsidDel="00000000" w:rsidP="00000000" w:rsidRDefault="00000000" w:rsidRPr="00000000" w14:paraId="0000001D">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aveat">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rsid w:val="00772F20"/>
    <w:pPr>
      <w:keepNext w:val="1"/>
      <w:keepLines w:val="1"/>
      <w:spacing w:after="0" w:before="240"/>
      <w:outlineLvl w:val="0"/>
    </w:pPr>
    <w:rPr>
      <w:rFonts w:asciiTheme="majorHAnsi" w:cstheme="majorBidi" w:eastAsiaTheme="majorEastAsia" w:hAnsiTheme="majorHAnsi"/>
      <w:color w:val="2f5496" w:themeColor="accent1" w:themeShade="0000BF"/>
      <w:sz w:val="32"/>
      <w:szCs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772F20"/>
    <w:rPr>
      <w:rFonts w:asciiTheme="majorHAnsi" w:cstheme="majorBidi" w:eastAsiaTheme="majorEastAsia" w:hAnsiTheme="majorHAnsi"/>
      <w:color w:val="2f5496" w:themeColor="accent1" w:themeShade="0000BF"/>
      <w:sz w:val="32"/>
      <w:szCs w:val="32"/>
    </w:rPr>
  </w:style>
  <w:style w:type="paragraph" w:styleId="IntenseQuote">
    <w:name w:val="Intense Quote"/>
    <w:basedOn w:val="Normal"/>
    <w:next w:val="Normal"/>
    <w:link w:val="IntenseQuoteChar"/>
    <w:uiPriority w:val="30"/>
    <w:qFormat w:val="1"/>
    <w:rsid w:val="00772F20"/>
    <w:pPr>
      <w:pBdr>
        <w:top w:color="4472c4" w:space="10" w:sz="4" w:themeColor="accent1" w:val="single"/>
        <w:bottom w:color="4472c4" w:space="10" w:sz="4" w:themeColor="accent1" w:val="single"/>
      </w:pBdr>
      <w:spacing w:after="360" w:before="360"/>
      <w:ind w:left="864" w:right="864"/>
      <w:jc w:val="center"/>
    </w:pPr>
    <w:rPr>
      <w:i w:val="1"/>
      <w:iCs w:val="1"/>
      <w:color w:val="4472c4" w:themeColor="accent1"/>
    </w:rPr>
  </w:style>
  <w:style w:type="character" w:styleId="IntenseQuoteChar" w:customStyle="1">
    <w:name w:val="Intense Quote Char"/>
    <w:basedOn w:val="DefaultParagraphFont"/>
    <w:link w:val="IntenseQuote"/>
    <w:uiPriority w:val="30"/>
    <w:rsid w:val="00772F20"/>
    <w:rPr>
      <w:i w:val="1"/>
      <w:iCs w:val="1"/>
      <w:color w:val="4472c4" w:themeColor="accent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ZwXb0rDRwIpGlb4YU+vLO2Dun1A==">AMUW2mVoB7W+ncM/plQA8md2Uw6Niip4Ve3UzQEt5Xn9CNuOLO2NXhV0s7FX9M0ho5mUHkK9q4sq0dTuCQHd8ZwnWCZPmwt3+K4UPAU2lAEOzMUVQVELsww=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2022-05-19T10:30:00Z</dcterms:created>
  <dc:creator>Becky Furr</dc:creator>
</cp:coreProperties>
</file>