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C111F" w14:textId="77777777" w:rsidR="00637884" w:rsidRDefault="00000000">
      <w:pPr>
        <w:widowControl w:val="0"/>
        <w:pBdr>
          <w:top w:val="nil"/>
          <w:left w:val="nil"/>
          <w:bottom w:val="nil"/>
          <w:right w:val="nil"/>
          <w:between w:val="nil"/>
        </w:pBdr>
        <w:spacing w:after="0"/>
      </w:pPr>
      <w:r>
        <w:pict w14:anchorId="07132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8240;visibility:hidden">
            <o:lock v:ext="edit" selection="t"/>
          </v:shape>
        </w:pict>
      </w:r>
    </w:p>
    <w:p w14:paraId="08F98D9C" w14:textId="71684B74" w:rsidR="00637884" w:rsidRDefault="00637884">
      <w:pPr>
        <w:widowControl w:val="0"/>
        <w:pBdr>
          <w:top w:val="nil"/>
          <w:left w:val="nil"/>
          <w:bottom w:val="nil"/>
          <w:right w:val="nil"/>
          <w:between w:val="nil"/>
        </w:pBdr>
        <w:spacing w:after="0"/>
      </w:pPr>
    </w:p>
    <w:p w14:paraId="68BA47C0" w14:textId="77777777" w:rsidR="00637884" w:rsidRDefault="00143025">
      <w:pPr>
        <w:jc w:val="center"/>
        <w:rPr>
          <w:rFonts w:ascii="Brush Script" w:eastAsia="Brush Script" w:hAnsi="Brush Script" w:cs="Brush Script"/>
          <w:sz w:val="44"/>
          <w:szCs w:val="44"/>
        </w:rPr>
      </w:pPr>
      <w:r>
        <w:rPr>
          <w:rFonts w:ascii="Brush Script" w:eastAsia="Brush Script" w:hAnsi="Brush Script" w:cs="Brush Script"/>
          <w:sz w:val="44"/>
          <w:szCs w:val="44"/>
        </w:rPr>
        <w:t>Acle Parish Council</w:t>
      </w:r>
    </w:p>
    <w:p w14:paraId="4D5F85CA" w14:textId="481F0973" w:rsidR="00637884" w:rsidRDefault="00143025">
      <w:pPr>
        <w:ind w:left="-567" w:right="-330"/>
        <w:jc w:val="center"/>
      </w:pPr>
      <w:r>
        <w:t xml:space="preserve">Meeting Date: Monday, </w:t>
      </w:r>
      <w:r w:rsidR="008D3C86">
        <w:t>15</w:t>
      </w:r>
      <w:r w:rsidR="008D3C86" w:rsidRPr="008D3C86">
        <w:rPr>
          <w:vertAlign w:val="superscript"/>
        </w:rPr>
        <w:t>th</w:t>
      </w:r>
      <w:r w:rsidR="008D3C86">
        <w:t xml:space="preserve"> September </w:t>
      </w:r>
      <w:r>
        <w:t>2025</w:t>
      </w:r>
      <w:r>
        <w:br/>
        <w:t xml:space="preserve">Venue: </w:t>
      </w:r>
      <w:r w:rsidR="008D3C86">
        <w:t>Brian Grint Centre</w:t>
      </w:r>
      <w:r>
        <w:br/>
        <w:t xml:space="preserve">at 7.00p.m. </w:t>
      </w:r>
    </w:p>
    <w:p w14:paraId="649C6595" w14:textId="45695353" w:rsidR="00637884" w:rsidRDefault="00143025">
      <w:pPr>
        <w:ind w:left="-567" w:right="-330"/>
      </w:pPr>
      <w:r>
        <w:br/>
      </w:r>
      <w:r>
        <w:rPr>
          <w:b/>
        </w:rPr>
        <w:t>PRESENT:</w:t>
      </w:r>
      <w:r>
        <w:t xml:space="preserve"> </w:t>
      </w:r>
      <w:r>
        <w:br/>
        <w:t>Chairman: Jamie Pizey</w:t>
      </w:r>
      <w:r>
        <w:br/>
        <w:t xml:space="preserve">Councillors: Sally Aldridge, </w:t>
      </w:r>
      <w:r w:rsidR="008D3C86">
        <w:t xml:space="preserve">Barry Coveley, Sarah Carter, Tim Brown, </w:t>
      </w:r>
      <w:r>
        <w:t xml:space="preserve">Jackie Clover, </w:t>
      </w:r>
      <w:r w:rsidR="008D3C86">
        <w:t>T</w:t>
      </w:r>
      <w:r>
        <w:t>ony Hemmingway, Wendy Kenny, Jess Royal and David Stephenson.</w:t>
      </w:r>
      <w:r>
        <w:br/>
        <w:t xml:space="preserve">Also </w:t>
      </w:r>
      <w:r w:rsidR="00C311E1">
        <w:t xml:space="preserve">Parish </w:t>
      </w:r>
      <w:r w:rsidR="008D3C86">
        <w:t xml:space="preserve">Clerk Pauline James and </w:t>
      </w:r>
      <w:r>
        <w:t>Deputy Clerk Fiona Richardson</w:t>
      </w:r>
      <w:r w:rsidR="00C311E1">
        <w:t>.</w:t>
      </w:r>
    </w:p>
    <w:p w14:paraId="609C6FB0" w14:textId="5A847EF4" w:rsidR="00C311E1" w:rsidRDefault="00C311E1">
      <w:pPr>
        <w:ind w:left="-567" w:right="-330"/>
      </w:pPr>
      <w:r>
        <w:t>There were no members of the public present.</w:t>
      </w:r>
    </w:p>
    <w:p w14:paraId="5B8E77EB" w14:textId="2402AA1D" w:rsidR="00637884" w:rsidRDefault="00637884">
      <w:pPr>
        <w:ind w:left="-567" w:right="-330"/>
      </w:pP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637884" w14:paraId="02CDAE7C" w14:textId="77777777">
        <w:tc>
          <w:tcPr>
            <w:tcW w:w="714" w:type="dxa"/>
          </w:tcPr>
          <w:p w14:paraId="039B65FD" w14:textId="77777777" w:rsidR="00637884" w:rsidRDefault="00143025">
            <w:r>
              <w:t>1</w:t>
            </w:r>
          </w:p>
        </w:tc>
        <w:tc>
          <w:tcPr>
            <w:tcW w:w="9929" w:type="dxa"/>
          </w:tcPr>
          <w:p w14:paraId="7BA458CC" w14:textId="20964E24" w:rsidR="00637884" w:rsidRDefault="00143025">
            <w:pPr>
              <w:ind w:right="179"/>
              <w:rPr>
                <w:b/>
              </w:rPr>
            </w:pPr>
            <w:r>
              <w:rPr>
                <w:b/>
              </w:rPr>
              <w:t xml:space="preserve">APOLOGIES </w:t>
            </w:r>
            <w:r>
              <w:rPr>
                <w:b/>
              </w:rPr>
              <w:br/>
            </w:r>
            <w:r w:rsidR="008D3C86" w:rsidRPr="008D3C86">
              <w:rPr>
                <w:bCs/>
              </w:rPr>
              <w:t>Indra Goodson and Richard Powell</w:t>
            </w:r>
            <w:r w:rsidRPr="008D3C86">
              <w:rPr>
                <w:bCs/>
              </w:rPr>
              <w:t>.</w:t>
            </w:r>
          </w:p>
          <w:p w14:paraId="6AEF8BA8" w14:textId="77777777" w:rsidR="00637884" w:rsidRDefault="00637884">
            <w:pPr>
              <w:ind w:right="179"/>
            </w:pPr>
          </w:p>
        </w:tc>
      </w:tr>
      <w:tr w:rsidR="00637884" w14:paraId="5EEB63AD" w14:textId="77777777">
        <w:tc>
          <w:tcPr>
            <w:tcW w:w="714" w:type="dxa"/>
          </w:tcPr>
          <w:p w14:paraId="27AB87AA" w14:textId="77777777" w:rsidR="00637884" w:rsidRDefault="00143025">
            <w:r>
              <w:t>2</w:t>
            </w:r>
          </w:p>
        </w:tc>
        <w:tc>
          <w:tcPr>
            <w:tcW w:w="9929" w:type="dxa"/>
          </w:tcPr>
          <w:p w14:paraId="3DA21567" w14:textId="286A8185" w:rsidR="00637884" w:rsidRDefault="00143025" w:rsidP="008D3C86">
            <w:pPr>
              <w:ind w:right="609"/>
            </w:pPr>
            <w:r>
              <w:rPr>
                <w:b/>
              </w:rPr>
              <w:t>DECLARATIONS OF INTEREST</w:t>
            </w:r>
            <w:r>
              <w:rPr>
                <w:b/>
              </w:rPr>
              <w:br/>
            </w:r>
            <w:r w:rsidR="008D3C86">
              <w:t>There were none received.</w:t>
            </w:r>
          </w:p>
          <w:p w14:paraId="0E1BE34B" w14:textId="77777777" w:rsidR="00637884" w:rsidRDefault="00637884">
            <w:pPr>
              <w:ind w:right="609"/>
            </w:pPr>
          </w:p>
        </w:tc>
      </w:tr>
      <w:tr w:rsidR="00637884" w14:paraId="1AF1FDCF" w14:textId="77777777">
        <w:tc>
          <w:tcPr>
            <w:tcW w:w="714" w:type="dxa"/>
          </w:tcPr>
          <w:p w14:paraId="075BBCDE" w14:textId="4A4E30EE" w:rsidR="00637884" w:rsidRDefault="008D3C86">
            <w:r>
              <w:t>3</w:t>
            </w:r>
          </w:p>
        </w:tc>
        <w:tc>
          <w:tcPr>
            <w:tcW w:w="9929" w:type="dxa"/>
          </w:tcPr>
          <w:p w14:paraId="1130DF44" w14:textId="427DD4F2" w:rsidR="00637884" w:rsidRPr="008D3C86" w:rsidRDefault="008D3C86">
            <w:pPr>
              <w:ind w:right="609"/>
              <w:rPr>
                <w:b/>
                <w:bCs/>
              </w:rPr>
            </w:pPr>
            <w:r w:rsidRPr="008D3C86">
              <w:rPr>
                <w:b/>
                <w:bCs/>
              </w:rPr>
              <w:t>CONSIDER AN UPDATE ON QUOTES AND SPECIFICATIONS FOR RESEEDING AND PATHWAY AT THE NEW CEMETERY</w:t>
            </w:r>
          </w:p>
        </w:tc>
      </w:tr>
      <w:tr w:rsidR="00637884" w14:paraId="70734CBB" w14:textId="77777777" w:rsidTr="00143025">
        <w:trPr>
          <w:trHeight w:val="1276"/>
        </w:trPr>
        <w:tc>
          <w:tcPr>
            <w:tcW w:w="714" w:type="dxa"/>
          </w:tcPr>
          <w:p w14:paraId="50A2BA53" w14:textId="288B7B78" w:rsidR="00637884" w:rsidRDefault="00637884"/>
        </w:tc>
        <w:tc>
          <w:tcPr>
            <w:tcW w:w="9929" w:type="dxa"/>
          </w:tcPr>
          <w:p w14:paraId="3276B303" w14:textId="77777777" w:rsidR="00143025" w:rsidRDefault="00143025" w:rsidP="00143025">
            <w:pPr>
              <w:ind w:right="609"/>
              <w:rPr>
                <w:bCs/>
              </w:rPr>
            </w:pPr>
            <w:r w:rsidRPr="00143025">
              <w:rPr>
                <w:bCs/>
              </w:rPr>
              <w:t>The Deputy Clerk presented the Council with two quotations for the reseeding and creation of a pathway at the new cemetery. She explained that she had attempted to obtain a third quotation, but the contractor did not respond.</w:t>
            </w:r>
          </w:p>
          <w:p w14:paraId="70FC6313" w14:textId="77777777" w:rsidR="00143025" w:rsidRPr="00143025" w:rsidRDefault="00143025" w:rsidP="00143025">
            <w:pPr>
              <w:ind w:right="609"/>
              <w:rPr>
                <w:bCs/>
              </w:rPr>
            </w:pPr>
          </w:p>
          <w:p w14:paraId="0EBE4924" w14:textId="77777777" w:rsidR="00143025" w:rsidRDefault="00143025" w:rsidP="00143025">
            <w:pPr>
              <w:ind w:right="609"/>
              <w:rPr>
                <w:bCs/>
              </w:rPr>
            </w:pPr>
            <w:r w:rsidRPr="00143025">
              <w:rPr>
                <w:bCs/>
              </w:rPr>
              <w:t>The Deputy Clerk noted that while the quotes were higher than anticipated, undertaking the pathway at this stage would likely prove more cost-effective in the long term. She explained that the excavated soil could be reused on site rather than removed, avoiding additional disposal costs, and that commissioning the work later would incur further contractor fees. It was also highlighted that delaying the pathway installation risked damage to the newly grassed areas in the future.</w:t>
            </w:r>
          </w:p>
          <w:p w14:paraId="31049C3F" w14:textId="77777777" w:rsidR="00143025" w:rsidRPr="00143025" w:rsidRDefault="00143025" w:rsidP="00143025">
            <w:pPr>
              <w:ind w:right="609"/>
              <w:rPr>
                <w:bCs/>
              </w:rPr>
            </w:pPr>
          </w:p>
          <w:p w14:paraId="3508B5C2" w14:textId="77777777" w:rsidR="00143025" w:rsidRDefault="00143025" w:rsidP="00143025">
            <w:pPr>
              <w:ind w:right="609"/>
              <w:rPr>
                <w:bCs/>
              </w:rPr>
            </w:pPr>
            <w:r w:rsidRPr="00143025">
              <w:rPr>
                <w:bCs/>
              </w:rPr>
              <w:t>The Council reviewed both quotations and agreed that completing the work now would be financially and logistically sensible. Councillors, however, expressed concern that the pathway specification provided by Simon’s Landscaping involved loose gravel, which may not provide sufficient stability for those with mobility issues.</w:t>
            </w:r>
          </w:p>
          <w:p w14:paraId="0619D100" w14:textId="77777777" w:rsidR="00143025" w:rsidRPr="00143025" w:rsidRDefault="00143025" w:rsidP="00143025">
            <w:pPr>
              <w:ind w:right="609"/>
              <w:rPr>
                <w:bCs/>
              </w:rPr>
            </w:pPr>
          </w:p>
          <w:p w14:paraId="2A31987D" w14:textId="77777777" w:rsidR="00143025" w:rsidRDefault="00143025" w:rsidP="00143025">
            <w:pPr>
              <w:ind w:right="609"/>
              <w:rPr>
                <w:bCs/>
              </w:rPr>
            </w:pPr>
            <w:r w:rsidRPr="00143025">
              <w:rPr>
                <w:bCs/>
              </w:rPr>
              <w:t>The Council therefore requested that the Deputy Clerk return to Simon’s Landscaping to obtain a quotation for a hard-standing surface. It was agreed that the Council wished to explore this option, but that acceptance would be dependent on the cost being reasonable. Once the revised quotation is received, the Deputy Clerk will circulate it by email and collect councillors’ responses electronically.</w:t>
            </w:r>
          </w:p>
          <w:p w14:paraId="1A059850" w14:textId="77777777" w:rsidR="00143025" w:rsidRPr="00143025" w:rsidRDefault="00143025" w:rsidP="00143025">
            <w:pPr>
              <w:ind w:right="609"/>
              <w:rPr>
                <w:bCs/>
              </w:rPr>
            </w:pPr>
          </w:p>
          <w:p w14:paraId="44F6FED3" w14:textId="77777777" w:rsidR="00682848" w:rsidRDefault="00682848" w:rsidP="00143025">
            <w:pPr>
              <w:ind w:right="609"/>
              <w:rPr>
                <w:bCs/>
              </w:rPr>
            </w:pPr>
          </w:p>
          <w:p w14:paraId="14BBC2C2" w14:textId="77777777" w:rsidR="00682848" w:rsidRDefault="00682848" w:rsidP="00143025">
            <w:pPr>
              <w:ind w:right="609"/>
              <w:rPr>
                <w:bCs/>
              </w:rPr>
            </w:pPr>
          </w:p>
          <w:p w14:paraId="5468D576" w14:textId="77777777" w:rsidR="00682848" w:rsidRDefault="00682848" w:rsidP="00143025">
            <w:pPr>
              <w:ind w:right="609"/>
              <w:rPr>
                <w:bCs/>
              </w:rPr>
            </w:pPr>
          </w:p>
          <w:p w14:paraId="15641D65" w14:textId="77777777" w:rsidR="00682848" w:rsidRDefault="00682848" w:rsidP="00143025">
            <w:pPr>
              <w:ind w:right="609"/>
              <w:rPr>
                <w:bCs/>
              </w:rPr>
            </w:pPr>
          </w:p>
          <w:p w14:paraId="707309B6" w14:textId="77777777" w:rsidR="00682848" w:rsidRDefault="00682848" w:rsidP="00143025">
            <w:pPr>
              <w:ind w:right="609"/>
              <w:rPr>
                <w:bCs/>
              </w:rPr>
            </w:pPr>
          </w:p>
          <w:p w14:paraId="5DC2EC66" w14:textId="77777777" w:rsidR="00682848" w:rsidRDefault="00682848" w:rsidP="00143025">
            <w:pPr>
              <w:ind w:right="609"/>
              <w:rPr>
                <w:bCs/>
              </w:rPr>
            </w:pPr>
          </w:p>
          <w:p w14:paraId="3FCE39EB" w14:textId="77777777" w:rsidR="00682848" w:rsidRDefault="00682848" w:rsidP="00143025">
            <w:pPr>
              <w:ind w:right="609"/>
              <w:rPr>
                <w:bCs/>
              </w:rPr>
            </w:pPr>
          </w:p>
          <w:p w14:paraId="0DD2F0FA" w14:textId="64737556" w:rsidR="00AE6C50" w:rsidRPr="008D3C86" w:rsidRDefault="00143025" w:rsidP="00143025">
            <w:pPr>
              <w:ind w:right="609"/>
              <w:rPr>
                <w:bCs/>
              </w:rPr>
            </w:pPr>
            <w:r w:rsidRPr="00143025">
              <w:rPr>
                <w:bCs/>
              </w:rPr>
              <w:t>It was agreed that the reseeding work must be carried out at the earliest possible opportunity, in order to ensure the timely completion of the new cemetery and to take account of weather conditions.</w:t>
            </w:r>
            <w:r w:rsidR="00637CA4">
              <w:rPr>
                <w:bCs/>
              </w:rPr>
              <w:br/>
            </w:r>
          </w:p>
        </w:tc>
      </w:tr>
      <w:tr w:rsidR="00637CA4" w14:paraId="1CF2BE6D" w14:textId="77777777" w:rsidTr="00143025">
        <w:trPr>
          <w:trHeight w:val="1276"/>
        </w:trPr>
        <w:tc>
          <w:tcPr>
            <w:tcW w:w="714" w:type="dxa"/>
          </w:tcPr>
          <w:p w14:paraId="535396A6" w14:textId="7AF6ADB8" w:rsidR="00637CA4" w:rsidRDefault="00637CA4">
            <w:r>
              <w:lastRenderedPageBreak/>
              <w:t>4.</w:t>
            </w:r>
          </w:p>
        </w:tc>
        <w:tc>
          <w:tcPr>
            <w:tcW w:w="9929" w:type="dxa"/>
          </w:tcPr>
          <w:p w14:paraId="62D6CD92" w14:textId="77777777" w:rsidR="00637CA4" w:rsidRDefault="00637CA4" w:rsidP="00143025">
            <w:pPr>
              <w:ind w:right="609"/>
              <w:rPr>
                <w:b/>
              </w:rPr>
            </w:pPr>
            <w:r w:rsidRPr="00D04B82">
              <w:rPr>
                <w:b/>
              </w:rPr>
              <w:t>ANY OTHER BUSINESS</w:t>
            </w:r>
            <w:r w:rsidR="00117CEC">
              <w:rPr>
                <w:b/>
              </w:rPr>
              <w:br/>
            </w:r>
          </w:p>
          <w:p w14:paraId="1D50A015" w14:textId="1A57666F" w:rsidR="00117CEC" w:rsidRDefault="00117CEC" w:rsidP="00143025">
            <w:pPr>
              <w:ind w:right="609"/>
              <w:rPr>
                <w:bCs/>
              </w:rPr>
            </w:pPr>
            <w:r w:rsidRPr="008800C1">
              <w:rPr>
                <w:bCs/>
              </w:rPr>
              <w:t xml:space="preserve">Jamie Pizey </w:t>
            </w:r>
            <w:r w:rsidR="004F5CA4">
              <w:rPr>
                <w:bCs/>
              </w:rPr>
              <w:t xml:space="preserve">suggested </w:t>
            </w:r>
            <w:r w:rsidR="008800C1">
              <w:rPr>
                <w:bCs/>
              </w:rPr>
              <w:t xml:space="preserve">that, in the event of any flags being affixed to the streetlights in the village, </w:t>
            </w:r>
            <w:r w:rsidR="00495645">
              <w:rPr>
                <w:bCs/>
              </w:rPr>
              <w:t>no flags will be removed</w:t>
            </w:r>
            <w:r w:rsidR="00CA12C2">
              <w:rPr>
                <w:bCs/>
              </w:rPr>
              <w:t xml:space="preserve"> by the Parish Council</w:t>
            </w:r>
            <w:r w:rsidR="00495645">
              <w:rPr>
                <w:bCs/>
              </w:rPr>
              <w:t>, unless th</w:t>
            </w:r>
            <w:r w:rsidR="00CA12C2">
              <w:rPr>
                <w:bCs/>
              </w:rPr>
              <w:t>e flag</w:t>
            </w:r>
            <w:r w:rsidR="00280934">
              <w:rPr>
                <w:bCs/>
              </w:rPr>
              <w:t xml:space="preserve">s </w:t>
            </w:r>
            <w:r w:rsidR="00495645">
              <w:rPr>
                <w:bCs/>
              </w:rPr>
              <w:t xml:space="preserve">are causing a </w:t>
            </w:r>
            <w:r w:rsidR="00280934">
              <w:rPr>
                <w:bCs/>
              </w:rPr>
              <w:t>hazard, or breaking laws, as stated by Norfolk County Council.</w:t>
            </w:r>
            <w:r w:rsidR="002A21F3">
              <w:rPr>
                <w:bCs/>
              </w:rPr>
              <w:t xml:space="preserve"> This was agreed.</w:t>
            </w:r>
            <w:r w:rsidR="00280934">
              <w:rPr>
                <w:bCs/>
              </w:rPr>
              <w:t xml:space="preserve"> It was noted that some streetlights in the village are owned by Norfolk County Council, some by Broadland District Council and some by the Parish Council.</w:t>
            </w:r>
          </w:p>
          <w:p w14:paraId="36EEB608" w14:textId="77777777" w:rsidR="004F5CA4" w:rsidRDefault="004F5CA4" w:rsidP="00143025">
            <w:pPr>
              <w:ind w:right="609"/>
              <w:rPr>
                <w:bCs/>
              </w:rPr>
            </w:pPr>
          </w:p>
          <w:p w14:paraId="48C732C0" w14:textId="1CF288B4" w:rsidR="004F5CA4" w:rsidRPr="008800C1" w:rsidRDefault="004F5CA4" w:rsidP="00143025">
            <w:pPr>
              <w:ind w:right="609"/>
              <w:rPr>
                <w:bCs/>
              </w:rPr>
            </w:pPr>
            <w:r>
              <w:rPr>
                <w:bCs/>
              </w:rPr>
              <w:t>The deputy clerk was asked to contact the companies who own the</w:t>
            </w:r>
            <w:r w:rsidR="00DA4930">
              <w:rPr>
                <w:bCs/>
              </w:rPr>
              <w:t xml:space="preserve"> </w:t>
            </w:r>
            <w:r w:rsidR="002A21F3">
              <w:rPr>
                <w:bCs/>
              </w:rPr>
              <w:t xml:space="preserve">trucks which are regularly parked on </w:t>
            </w:r>
            <w:r w:rsidR="00DA4930">
              <w:rPr>
                <w:bCs/>
              </w:rPr>
              <w:t>T</w:t>
            </w:r>
            <w:r w:rsidR="002A21F3">
              <w:rPr>
                <w:bCs/>
              </w:rPr>
              <w:t xml:space="preserve">he Street at night, </w:t>
            </w:r>
            <w:r w:rsidR="00C1543F">
              <w:rPr>
                <w:bCs/>
              </w:rPr>
              <w:t xml:space="preserve">and at weekends, </w:t>
            </w:r>
            <w:r w:rsidR="002A21F3">
              <w:rPr>
                <w:bCs/>
              </w:rPr>
              <w:t>causing issues of visibility for other drivers.</w:t>
            </w:r>
            <w:r w:rsidR="002A21F3">
              <w:rPr>
                <w:bCs/>
              </w:rPr>
              <w:br/>
            </w:r>
          </w:p>
        </w:tc>
      </w:tr>
    </w:tbl>
    <w:p w14:paraId="094C053C" w14:textId="77777777" w:rsidR="007A7C45" w:rsidRDefault="007A7C45" w:rsidP="00117CEC">
      <w:pPr>
        <w:pBdr>
          <w:top w:val="nil"/>
          <w:left w:val="nil"/>
          <w:bottom w:val="nil"/>
          <w:right w:val="nil"/>
          <w:between w:val="nil"/>
        </w:pBdr>
        <w:spacing w:after="0" w:line="240" w:lineRule="auto"/>
        <w:rPr>
          <w:color w:val="000000"/>
        </w:rPr>
      </w:pPr>
    </w:p>
    <w:p w14:paraId="52BC1C4C" w14:textId="77777777" w:rsidR="007A7C45" w:rsidRDefault="007A7C45" w:rsidP="00117CEC">
      <w:pPr>
        <w:pBdr>
          <w:top w:val="nil"/>
          <w:left w:val="nil"/>
          <w:bottom w:val="nil"/>
          <w:right w:val="nil"/>
          <w:between w:val="nil"/>
        </w:pBdr>
        <w:spacing w:after="0" w:line="240" w:lineRule="auto"/>
        <w:rPr>
          <w:color w:val="000000"/>
        </w:rPr>
      </w:pPr>
    </w:p>
    <w:p w14:paraId="48607B0A" w14:textId="70350E43" w:rsidR="007A7C45" w:rsidRDefault="007A7C45" w:rsidP="00117CEC">
      <w:pPr>
        <w:pBdr>
          <w:top w:val="nil"/>
          <w:left w:val="nil"/>
          <w:bottom w:val="nil"/>
          <w:right w:val="nil"/>
          <w:between w:val="nil"/>
        </w:pBdr>
        <w:spacing w:after="0" w:line="240" w:lineRule="auto"/>
        <w:rPr>
          <w:color w:val="000000"/>
        </w:rPr>
      </w:pPr>
    </w:p>
    <w:p w14:paraId="673CD78B" w14:textId="77777777" w:rsidR="007A7C45" w:rsidRDefault="007A7C45" w:rsidP="00117CEC">
      <w:pPr>
        <w:pBdr>
          <w:top w:val="nil"/>
          <w:left w:val="nil"/>
          <w:bottom w:val="nil"/>
          <w:right w:val="nil"/>
          <w:between w:val="nil"/>
        </w:pBdr>
        <w:spacing w:after="0" w:line="240" w:lineRule="auto"/>
        <w:rPr>
          <w:color w:val="000000"/>
        </w:rPr>
      </w:pPr>
    </w:p>
    <w:p w14:paraId="3C1E8FBF" w14:textId="385D1D61" w:rsidR="00637884" w:rsidRDefault="00143025" w:rsidP="00117CEC">
      <w:pPr>
        <w:pBdr>
          <w:top w:val="nil"/>
          <w:left w:val="nil"/>
          <w:bottom w:val="nil"/>
          <w:right w:val="nil"/>
          <w:between w:val="nil"/>
        </w:pBdr>
        <w:spacing w:after="0" w:line="240" w:lineRule="auto"/>
        <w:rPr>
          <w:color w:val="000000"/>
        </w:rPr>
      </w:pPr>
      <w:r>
        <w:rPr>
          <w:color w:val="000000"/>
        </w:rPr>
        <w:t xml:space="preserve">There being no further business, the meeting was closed at </w:t>
      </w:r>
      <w:r w:rsidR="008D3C86">
        <w:rPr>
          <w:color w:val="000000"/>
        </w:rPr>
        <w:t>7.44</w:t>
      </w:r>
      <w:r>
        <w:rPr>
          <w:color w:val="000000"/>
        </w:rPr>
        <w:t>pm.</w:t>
      </w:r>
    </w:p>
    <w:p w14:paraId="7B7D6BFF" w14:textId="77777777" w:rsidR="00637884" w:rsidRDefault="00637884" w:rsidP="00117CEC">
      <w:pPr>
        <w:pBdr>
          <w:top w:val="nil"/>
          <w:left w:val="nil"/>
          <w:bottom w:val="nil"/>
          <w:right w:val="nil"/>
          <w:between w:val="nil"/>
        </w:pBdr>
        <w:spacing w:after="0" w:line="240" w:lineRule="auto"/>
        <w:rPr>
          <w:color w:val="000000"/>
        </w:rPr>
      </w:pPr>
    </w:p>
    <w:p w14:paraId="15A51F22" w14:textId="77777777" w:rsidR="00637884" w:rsidRDefault="00637884" w:rsidP="00117CEC">
      <w:pPr>
        <w:pBdr>
          <w:top w:val="nil"/>
          <w:left w:val="nil"/>
          <w:bottom w:val="nil"/>
          <w:right w:val="nil"/>
          <w:between w:val="nil"/>
        </w:pBdr>
        <w:spacing w:after="0" w:line="240" w:lineRule="auto"/>
        <w:rPr>
          <w:b/>
          <w:i/>
          <w:color w:val="000000"/>
        </w:rPr>
      </w:pPr>
    </w:p>
    <w:p w14:paraId="7AA81AD0" w14:textId="77777777" w:rsidR="00637884" w:rsidRDefault="00637884" w:rsidP="00117CEC">
      <w:pPr>
        <w:pBdr>
          <w:top w:val="nil"/>
          <w:left w:val="nil"/>
          <w:bottom w:val="nil"/>
          <w:right w:val="nil"/>
          <w:between w:val="nil"/>
        </w:pBdr>
        <w:spacing w:after="0" w:line="240" w:lineRule="auto"/>
        <w:rPr>
          <w:color w:val="000000"/>
        </w:rPr>
      </w:pPr>
    </w:p>
    <w:p w14:paraId="1E1997FF" w14:textId="77777777" w:rsidR="00637884" w:rsidRDefault="00637884" w:rsidP="00117CEC">
      <w:pPr>
        <w:pBdr>
          <w:top w:val="nil"/>
          <w:left w:val="nil"/>
          <w:bottom w:val="nil"/>
          <w:right w:val="nil"/>
          <w:between w:val="nil"/>
        </w:pBdr>
        <w:spacing w:after="0" w:line="240" w:lineRule="auto"/>
        <w:rPr>
          <w:color w:val="000000"/>
        </w:rPr>
      </w:pPr>
    </w:p>
    <w:p w14:paraId="56E8E3FB" w14:textId="77777777" w:rsidR="00637884" w:rsidRDefault="00143025">
      <w:r>
        <w:t>Signed:……………………………….</w:t>
      </w:r>
      <w:r>
        <w:tab/>
      </w:r>
      <w:r>
        <w:tab/>
        <w:t>Dated:………………………</w:t>
      </w:r>
      <w:r>
        <w:br/>
        <w:t xml:space="preserve">  Chairman</w:t>
      </w:r>
    </w:p>
    <w:p w14:paraId="3F7F05ED" w14:textId="77777777" w:rsidR="00637884" w:rsidRDefault="00637884">
      <w:pPr>
        <w:spacing w:after="160" w:line="259" w:lineRule="auto"/>
      </w:pPr>
    </w:p>
    <w:sectPr w:rsidR="00637884">
      <w:headerReference w:type="even" r:id="rId8"/>
      <w:footerReference w:type="default" r:id="rId9"/>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F19F" w14:textId="77777777" w:rsidR="00011526" w:rsidRDefault="00011526">
      <w:pPr>
        <w:spacing w:after="0" w:line="240" w:lineRule="auto"/>
      </w:pPr>
      <w:r>
        <w:separator/>
      </w:r>
    </w:p>
  </w:endnote>
  <w:endnote w:type="continuationSeparator" w:id="0">
    <w:p w14:paraId="2A7833AF" w14:textId="77777777" w:rsidR="00011526" w:rsidRDefault="0001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680A6AA-37FC-497E-A9D9-E9D52DE87A3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E15C1482-E831-4B1D-965F-84E967A78EB9}"/>
    <w:embedBold r:id="rId3" w:fontKey="{AC5A2210-6ED3-416F-BB8C-A88ED4FDB678}"/>
  </w:font>
  <w:font w:name="Trebuchet MS">
    <w:panose1 w:val="020B0603020202020204"/>
    <w:charset w:val="00"/>
    <w:family w:val="swiss"/>
    <w:pitch w:val="variable"/>
    <w:sig w:usb0="00000687" w:usb1="00000000" w:usb2="00000000" w:usb3="00000000" w:csb0="0000009F" w:csb1="00000000"/>
    <w:embedRegular r:id="rId4" w:fontKey="{95E6C71F-94F1-4940-AB11-05BD156BE8C9}"/>
    <w:embedBoldItalic r:id="rId5" w:fontKey="{F87D61A4-05EE-439C-BCF4-833FA267E870}"/>
  </w:font>
  <w:font w:name="Segoe UI">
    <w:panose1 w:val="020B0502040204020203"/>
    <w:charset w:val="00"/>
    <w:family w:val="swiss"/>
    <w:pitch w:val="variable"/>
    <w:sig w:usb0="E4002EFF" w:usb1="C000E47F" w:usb2="00000009" w:usb3="00000000" w:csb0="000001FF" w:csb1="00000000"/>
    <w:embedRegular r:id="rId6" w:fontKey="{E883897E-B540-4A0F-A57E-68EBEF20CAD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4C876168-1E3B-4587-88B7-142ECD2E5CEC}"/>
    <w:embedItalic r:id="rId8" w:fontKey="{CFD980C1-88E5-4B45-A92C-6F5996ECFC03}"/>
  </w:font>
  <w:font w:name="Arial Unicode MS">
    <w:panose1 w:val="020B0604020202020204"/>
    <w:charset w:val="00"/>
    <w:family w:val="roman"/>
    <w:pitch w:val="variable"/>
    <w:sig w:usb0="00000003" w:usb1="00000000" w:usb2="00000000" w:usb3="00000000" w:csb0="00000001" w:csb1="00000000"/>
  </w:font>
  <w:font w:name="Brush Script">
    <w:altName w:val="Brush Script MT"/>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9" w:fontKey="{93584948-B282-4311-BEC1-B15A4500C752}"/>
  </w:font>
  <w:font w:name="Calibri">
    <w:panose1 w:val="020F0502020204030204"/>
    <w:charset w:val="00"/>
    <w:family w:val="swiss"/>
    <w:pitch w:val="variable"/>
    <w:sig w:usb0="E4002EFF" w:usb1="C200247B" w:usb2="00000009" w:usb3="00000000" w:csb0="000001FF" w:csb1="00000000"/>
    <w:embedRegular r:id="rId10" w:fontKey="{3CCD910B-BB94-49CE-BAFC-10F6AF0723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6B1C" w14:textId="18A94945" w:rsidR="00637884" w:rsidRDefault="008D3C86">
    <w:pPr>
      <w:pBdr>
        <w:top w:val="nil"/>
        <w:left w:val="nil"/>
        <w:bottom w:val="nil"/>
        <w:right w:val="nil"/>
        <w:between w:val="nil"/>
      </w:pBdr>
      <w:tabs>
        <w:tab w:val="center" w:pos="4513"/>
        <w:tab w:val="right" w:pos="9026"/>
      </w:tabs>
      <w:spacing w:after="0" w:line="240" w:lineRule="auto"/>
      <w:jc w:val="right"/>
      <w:rPr>
        <w:color w:val="000000"/>
      </w:rPr>
    </w:pPr>
    <w:r>
      <w:rPr>
        <w:color w:val="000000"/>
      </w:rPr>
      <w:t>15.09</w:t>
    </w:r>
    <w:r w:rsidR="00143025">
      <w:rPr>
        <w:color w:val="000000"/>
      </w:rPr>
      <w:t xml:space="preserve">.2025    </w:t>
    </w:r>
    <w:r w:rsidR="00143025">
      <w:rPr>
        <w:color w:val="000000"/>
      </w:rPr>
      <w:fldChar w:fldCharType="begin"/>
    </w:r>
    <w:r w:rsidR="00143025">
      <w:rPr>
        <w:color w:val="000000"/>
      </w:rPr>
      <w:instrText>PAGE</w:instrText>
    </w:r>
    <w:r w:rsidR="00143025">
      <w:rPr>
        <w:color w:val="000000"/>
      </w:rPr>
      <w:fldChar w:fldCharType="separate"/>
    </w:r>
    <w:r>
      <w:rPr>
        <w:noProof/>
        <w:color w:val="000000"/>
      </w:rPr>
      <w:t>1</w:t>
    </w:r>
    <w:r w:rsidR="00143025">
      <w:rPr>
        <w:color w:val="000000"/>
      </w:rPr>
      <w:fldChar w:fldCharType="end"/>
    </w:r>
  </w:p>
  <w:p w14:paraId="64D6F19A" w14:textId="77777777" w:rsidR="00637884" w:rsidRDefault="0063788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06453" w14:textId="77777777" w:rsidR="00011526" w:rsidRDefault="00011526">
      <w:pPr>
        <w:spacing w:after="0" w:line="240" w:lineRule="auto"/>
      </w:pPr>
      <w:r>
        <w:separator/>
      </w:r>
    </w:p>
  </w:footnote>
  <w:footnote w:type="continuationSeparator" w:id="0">
    <w:p w14:paraId="719A8DC5" w14:textId="77777777" w:rsidR="00011526" w:rsidRDefault="00011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A198" w14:textId="77777777" w:rsidR="00637884" w:rsidRDefault="00143025">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1DF52665" wp14:editId="60CEB9E5">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75BE71C9" w14:textId="77777777" w:rsidR="00637884" w:rsidRDefault="00143025">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1DF5266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75BE71C9" w14:textId="77777777" w:rsidR="00637884" w:rsidRDefault="00143025">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3110D"/>
    <w:multiLevelType w:val="multilevel"/>
    <w:tmpl w:val="B21667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F1A5471"/>
    <w:multiLevelType w:val="multilevel"/>
    <w:tmpl w:val="7E389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11542585">
    <w:abstractNumId w:val="1"/>
  </w:num>
  <w:num w:numId="2" w16cid:durableId="141728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884"/>
    <w:rsid w:val="00011526"/>
    <w:rsid w:val="00117CEC"/>
    <w:rsid w:val="00143025"/>
    <w:rsid w:val="00280934"/>
    <w:rsid w:val="002A21F3"/>
    <w:rsid w:val="003A7733"/>
    <w:rsid w:val="00495645"/>
    <w:rsid w:val="004A347F"/>
    <w:rsid w:val="004F5CA4"/>
    <w:rsid w:val="005D68D1"/>
    <w:rsid w:val="00637884"/>
    <w:rsid w:val="00637CA4"/>
    <w:rsid w:val="00682848"/>
    <w:rsid w:val="006A4D81"/>
    <w:rsid w:val="00703CAD"/>
    <w:rsid w:val="00713C17"/>
    <w:rsid w:val="007A7C45"/>
    <w:rsid w:val="008800C1"/>
    <w:rsid w:val="008D3C86"/>
    <w:rsid w:val="00AE6C50"/>
    <w:rsid w:val="00C1543F"/>
    <w:rsid w:val="00C311E1"/>
    <w:rsid w:val="00CA12C2"/>
    <w:rsid w:val="00D04B82"/>
    <w:rsid w:val="00DA4930"/>
    <w:rsid w:val="00F16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91B993"/>
  <w15:docId w15:val="{6DCE847F-D9AE-4B5B-AC1D-5FD4DD5D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18</cp:revision>
  <cp:lastPrinted>2025-09-29T11:19:00Z</cp:lastPrinted>
  <dcterms:created xsi:type="dcterms:W3CDTF">2025-09-24T14:19:00Z</dcterms:created>
  <dcterms:modified xsi:type="dcterms:W3CDTF">2025-09-29T11:19:00Z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